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060BC" w14:textId="77777777" w:rsidR="00F6258E" w:rsidRPr="00B17518" w:rsidRDefault="00861DC5" w:rsidP="00B17518">
      <w:pPr>
        <w:spacing w:before="100" w:beforeAutospacing="1" w:after="100" w:afterAutospacing="1" w:line="240" w:lineRule="auto"/>
        <w:jc w:val="center"/>
        <w:rPr>
          <w:rFonts w:ascii="Arial" w:eastAsia="Times New Roman" w:hAnsi="Arial"/>
          <w:b/>
          <w:color w:val="1F6F2C"/>
          <w:sz w:val="32"/>
          <w:szCs w:val="32"/>
          <w:lang w:eastAsia="pl-PL"/>
        </w:rPr>
      </w:pPr>
      <w:r w:rsidRPr="00B17518">
        <w:rPr>
          <w:rFonts w:ascii="Arial" w:eastAsia="Times New Roman" w:hAnsi="Arial"/>
          <w:b/>
          <w:color w:val="1F6F2C"/>
          <w:sz w:val="32"/>
          <w:szCs w:val="32"/>
          <w:lang w:eastAsia="pl-PL"/>
        </w:rPr>
        <w:t>Powszechny Spis Rolny 2020 – jakie będą pytania?</w:t>
      </w:r>
    </w:p>
    <w:p w14:paraId="355BF69F" w14:textId="77777777" w:rsidR="00D137F4" w:rsidRPr="00B17518" w:rsidRDefault="00D137F4" w:rsidP="00B17518">
      <w:pPr>
        <w:spacing w:before="100" w:beforeAutospacing="1" w:after="100" w:afterAutospacing="1" w:line="240" w:lineRule="auto"/>
        <w:jc w:val="both"/>
        <w:rPr>
          <w:rFonts w:ascii="Arial" w:eastAsia="Times New Roman" w:hAnsi="Arial"/>
          <w:b/>
          <w:sz w:val="22"/>
          <w:szCs w:val="22"/>
          <w:lang w:eastAsia="pl-PL"/>
        </w:rPr>
      </w:pPr>
      <w:r w:rsidRPr="00B17518">
        <w:rPr>
          <w:rFonts w:ascii="Arial" w:eastAsia="Times New Roman" w:hAnsi="Arial"/>
          <w:b/>
          <w:sz w:val="22"/>
          <w:szCs w:val="22"/>
          <w:lang w:eastAsia="pl-PL"/>
        </w:rPr>
        <w:t>Wyniki spisu rolnego s</w:t>
      </w:r>
      <w:r w:rsidR="00D726F9" w:rsidRPr="00B17518">
        <w:rPr>
          <w:rFonts w:ascii="Arial" w:eastAsia="Times New Roman" w:hAnsi="Arial"/>
          <w:b/>
          <w:sz w:val="22"/>
          <w:szCs w:val="22"/>
          <w:lang w:eastAsia="pl-PL"/>
        </w:rPr>
        <w:t>ą jedynym źródłem pozwalającym</w:t>
      </w:r>
      <w:r w:rsidRPr="00B17518">
        <w:rPr>
          <w:rFonts w:ascii="Arial" w:eastAsia="Times New Roman" w:hAnsi="Arial"/>
          <w:b/>
          <w:sz w:val="22"/>
          <w:szCs w:val="22"/>
          <w:lang w:eastAsia="pl-PL"/>
        </w:rPr>
        <w:t xml:space="preserve"> dokładnie sch</w:t>
      </w:r>
      <w:r w:rsidR="007809DC" w:rsidRPr="00B17518">
        <w:rPr>
          <w:rFonts w:ascii="Arial" w:eastAsia="Times New Roman" w:hAnsi="Arial"/>
          <w:b/>
          <w:sz w:val="22"/>
          <w:szCs w:val="22"/>
          <w:lang w:eastAsia="pl-PL"/>
        </w:rPr>
        <w:t xml:space="preserve">arakteryzować polskie rolnictwo, a zebrane dane </w:t>
      </w:r>
      <w:r w:rsidR="00DE61C3" w:rsidRPr="00B17518">
        <w:rPr>
          <w:rFonts w:ascii="Arial" w:eastAsia="Times New Roman" w:hAnsi="Arial"/>
          <w:b/>
          <w:sz w:val="22"/>
          <w:szCs w:val="22"/>
          <w:lang w:eastAsia="pl-PL"/>
        </w:rPr>
        <w:t>po</w:t>
      </w:r>
      <w:r w:rsidR="007809DC" w:rsidRPr="00B17518">
        <w:rPr>
          <w:rFonts w:ascii="Arial" w:eastAsia="Times New Roman" w:hAnsi="Arial"/>
          <w:b/>
          <w:sz w:val="22"/>
          <w:szCs w:val="22"/>
          <w:lang w:eastAsia="pl-PL"/>
        </w:rPr>
        <w:t>s</w:t>
      </w:r>
      <w:r w:rsidRPr="00B17518">
        <w:rPr>
          <w:rFonts w:ascii="Arial" w:eastAsia="Times New Roman" w:hAnsi="Arial"/>
          <w:b/>
          <w:sz w:val="22"/>
          <w:szCs w:val="22"/>
          <w:lang w:eastAsia="pl-PL"/>
        </w:rPr>
        <w:t>łużą władzom lokalnym i centralnym do podejmowania trafnych decyzji</w:t>
      </w:r>
      <w:r w:rsidR="00845AC7" w:rsidRPr="00B17518">
        <w:rPr>
          <w:rFonts w:ascii="Arial" w:eastAsia="Times New Roman" w:hAnsi="Arial"/>
          <w:b/>
          <w:sz w:val="22"/>
          <w:szCs w:val="22"/>
          <w:lang w:eastAsia="pl-PL"/>
        </w:rPr>
        <w:t xml:space="preserve"> strategicznych. </w:t>
      </w:r>
      <w:r w:rsidR="00F6258E" w:rsidRPr="00B17518">
        <w:rPr>
          <w:rFonts w:ascii="Arial" w:eastAsia="Times New Roman" w:hAnsi="Arial"/>
          <w:b/>
          <w:sz w:val="22"/>
          <w:szCs w:val="22"/>
          <w:lang w:eastAsia="pl-PL"/>
        </w:rPr>
        <w:t>Dlat</w:t>
      </w:r>
      <w:r w:rsidR="007D74CA" w:rsidRPr="00B17518">
        <w:rPr>
          <w:rFonts w:ascii="Arial" w:eastAsia="Times New Roman" w:hAnsi="Arial"/>
          <w:b/>
          <w:sz w:val="22"/>
          <w:szCs w:val="22"/>
          <w:lang w:eastAsia="pl-PL"/>
        </w:rPr>
        <w:t>ego udział w spisie oraz udziele</w:t>
      </w:r>
      <w:r w:rsidR="00F6258E" w:rsidRPr="00B17518">
        <w:rPr>
          <w:rFonts w:ascii="Arial" w:eastAsia="Times New Roman" w:hAnsi="Arial"/>
          <w:b/>
          <w:sz w:val="22"/>
          <w:szCs w:val="22"/>
          <w:lang w:eastAsia="pl-PL"/>
        </w:rPr>
        <w:t>nie dokładnych, wyczerpujących i zgodnych z prawdą odpowiedzi</w:t>
      </w:r>
      <w:r w:rsidR="007809DC" w:rsidRPr="00B17518">
        <w:rPr>
          <w:rFonts w:ascii="Arial" w:eastAsia="Times New Roman" w:hAnsi="Arial"/>
          <w:b/>
          <w:sz w:val="22"/>
          <w:szCs w:val="22"/>
          <w:lang w:eastAsia="pl-PL"/>
        </w:rPr>
        <w:t xml:space="preserve"> jest w najlepszym interesie samych rolników.</w:t>
      </w:r>
    </w:p>
    <w:p w14:paraId="241101F0" w14:textId="77777777" w:rsidR="00D137F4" w:rsidRPr="00B17518" w:rsidRDefault="00DD0EB6" w:rsidP="00B17518">
      <w:pPr>
        <w:spacing w:before="100" w:beforeAutospacing="1" w:after="100" w:afterAutospacing="1" w:line="240" w:lineRule="auto"/>
        <w:jc w:val="both"/>
        <w:rPr>
          <w:rFonts w:ascii="Arial" w:eastAsia="Times New Roman" w:hAnsi="Arial"/>
          <w:sz w:val="22"/>
          <w:szCs w:val="22"/>
          <w:lang w:eastAsia="pl-PL"/>
        </w:rPr>
      </w:pPr>
      <w:r w:rsidRPr="00B17518">
        <w:rPr>
          <w:rFonts w:ascii="Arial" w:eastAsia="Times New Roman" w:hAnsi="Arial"/>
          <w:sz w:val="22"/>
          <w:szCs w:val="22"/>
          <w:lang w:eastAsia="pl-PL"/>
        </w:rPr>
        <w:t xml:space="preserve">Formularz spisowy Powszechnego Spisu Rolnego </w:t>
      </w:r>
      <w:r w:rsidR="00D137F4" w:rsidRPr="00B17518">
        <w:rPr>
          <w:rFonts w:ascii="Arial" w:eastAsia="Times New Roman" w:hAnsi="Arial"/>
          <w:sz w:val="22"/>
          <w:szCs w:val="22"/>
          <w:lang w:eastAsia="pl-PL"/>
        </w:rPr>
        <w:t xml:space="preserve"> jest podzielony na 11 działów. </w:t>
      </w:r>
      <w:r w:rsidRPr="00B17518">
        <w:rPr>
          <w:rFonts w:ascii="Arial" w:eastAsia="Times New Roman" w:hAnsi="Arial"/>
          <w:sz w:val="22"/>
          <w:szCs w:val="22"/>
          <w:lang w:eastAsia="pl-PL"/>
        </w:rPr>
        <w:t>Na</w:t>
      </w:r>
      <w:r w:rsidR="00D137F4" w:rsidRPr="00B17518">
        <w:rPr>
          <w:rFonts w:ascii="Arial" w:eastAsia="Times New Roman" w:hAnsi="Arial"/>
          <w:sz w:val="22"/>
          <w:szCs w:val="22"/>
          <w:lang w:eastAsia="pl-PL"/>
        </w:rPr>
        <w:t>leży pamiętać, że nie wszystkie pytania, czy nawet c</w:t>
      </w:r>
      <w:r w:rsidRPr="00B17518">
        <w:rPr>
          <w:rFonts w:ascii="Arial" w:eastAsia="Times New Roman" w:hAnsi="Arial"/>
          <w:sz w:val="22"/>
          <w:szCs w:val="22"/>
          <w:lang w:eastAsia="pl-PL"/>
        </w:rPr>
        <w:t>ałe działy będą dotyczyć danego</w:t>
      </w:r>
      <w:r w:rsidR="00D137F4" w:rsidRPr="00B17518">
        <w:rPr>
          <w:rFonts w:ascii="Arial" w:eastAsia="Times New Roman" w:hAnsi="Arial"/>
          <w:sz w:val="22"/>
          <w:szCs w:val="22"/>
          <w:lang w:eastAsia="pl-PL"/>
        </w:rPr>
        <w:t xml:space="preserve"> gospodarstwa rolnego.</w:t>
      </w:r>
    </w:p>
    <w:p w14:paraId="3B84154D" w14:textId="77777777" w:rsidR="009E5550" w:rsidRPr="00B17518" w:rsidRDefault="007D74CA" w:rsidP="00B17518">
      <w:pPr>
        <w:spacing w:before="100" w:beforeAutospacing="1" w:after="100" w:afterAutospacing="1" w:line="240" w:lineRule="auto"/>
        <w:jc w:val="both"/>
        <w:rPr>
          <w:rFonts w:ascii="Arial" w:eastAsia="Times New Roman" w:hAnsi="Arial"/>
          <w:sz w:val="22"/>
          <w:szCs w:val="22"/>
          <w:lang w:eastAsia="pl-PL"/>
        </w:rPr>
      </w:pPr>
      <w:r w:rsidRPr="00B17518">
        <w:rPr>
          <w:rFonts w:ascii="Arial" w:eastAsia="Times New Roman" w:hAnsi="Arial"/>
          <w:sz w:val="22"/>
          <w:szCs w:val="22"/>
          <w:lang w:eastAsia="pl-PL"/>
        </w:rPr>
        <w:t>S</w:t>
      </w:r>
      <w:r w:rsidR="009E5550" w:rsidRPr="00B17518">
        <w:rPr>
          <w:rFonts w:ascii="Arial" w:eastAsia="Times New Roman" w:hAnsi="Arial"/>
          <w:sz w:val="22"/>
          <w:szCs w:val="22"/>
          <w:lang w:eastAsia="pl-PL"/>
        </w:rPr>
        <w:t>pis</w:t>
      </w:r>
      <w:r w:rsidRPr="00B17518">
        <w:rPr>
          <w:rFonts w:ascii="Arial" w:eastAsia="Times New Roman" w:hAnsi="Arial"/>
          <w:sz w:val="22"/>
          <w:szCs w:val="22"/>
          <w:lang w:eastAsia="pl-PL"/>
        </w:rPr>
        <w:t xml:space="preserve"> rolny</w:t>
      </w:r>
      <w:r w:rsidR="009E5550" w:rsidRPr="00B17518">
        <w:rPr>
          <w:rFonts w:ascii="Arial" w:eastAsia="Times New Roman" w:hAnsi="Arial"/>
          <w:sz w:val="22"/>
          <w:szCs w:val="22"/>
          <w:lang w:eastAsia="pl-PL"/>
        </w:rPr>
        <w:t xml:space="preserve"> zosta</w:t>
      </w:r>
      <w:r w:rsidR="00861DC5" w:rsidRPr="00B17518">
        <w:rPr>
          <w:rFonts w:ascii="Arial" w:eastAsia="Times New Roman" w:hAnsi="Arial"/>
          <w:sz w:val="22"/>
          <w:szCs w:val="22"/>
          <w:lang w:eastAsia="pl-PL"/>
        </w:rPr>
        <w:t>nie przeprowadzony od 1 września do 30 listopada 2020 r</w:t>
      </w:r>
      <w:r w:rsidR="009E5550" w:rsidRPr="00B17518">
        <w:rPr>
          <w:rFonts w:ascii="Arial" w:eastAsia="Times New Roman" w:hAnsi="Arial"/>
          <w:sz w:val="22"/>
          <w:szCs w:val="22"/>
          <w:lang w:eastAsia="pl-PL"/>
        </w:rPr>
        <w:t>, a</w:t>
      </w:r>
      <w:r w:rsidR="00861DC5" w:rsidRPr="00B17518">
        <w:rPr>
          <w:rFonts w:ascii="Arial" w:eastAsia="Times New Roman" w:hAnsi="Arial"/>
          <w:sz w:val="22"/>
          <w:szCs w:val="22"/>
          <w:lang w:eastAsia="pl-PL"/>
        </w:rPr>
        <w:t>le pytania spisowe będą dotyczyć stanu n</w:t>
      </w:r>
      <w:r w:rsidR="009E5550" w:rsidRPr="00B17518">
        <w:rPr>
          <w:rFonts w:ascii="Arial" w:eastAsia="Times New Roman" w:hAnsi="Arial"/>
          <w:sz w:val="22"/>
          <w:szCs w:val="22"/>
          <w:lang w:eastAsia="pl-PL"/>
        </w:rPr>
        <w:t xml:space="preserve">a dzień </w:t>
      </w:r>
      <w:r w:rsidR="006D1EEF" w:rsidRPr="00B17518">
        <w:rPr>
          <w:rFonts w:ascii="Arial" w:eastAsia="Times New Roman" w:hAnsi="Arial"/>
          <w:bCs/>
          <w:sz w:val="22"/>
          <w:szCs w:val="22"/>
          <w:lang w:eastAsia="pl-PL"/>
        </w:rPr>
        <w:t>1 czerwca 2020 r.</w:t>
      </w:r>
      <w:r w:rsidR="009E5550" w:rsidRPr="00B17518">
        <w:rPr>
          <w:rFonts w:ascii="Arial" w:eastAsia="Times New Roman" w:hAnsi="Arial"/>
          <w:sz w:val="22"/>
          <w:szCs w:val="22"/>
          <w:lang w:eastAsia="pl-PL"/>
        </w:rPr>
        <w:t xml:space="preserve"> lub za </w:t>
      </w:r>
      <w:r w:rsidR="009E5550" w:rsidRPr="00B17518">
        <w:rPr>
          <w:rFonts w:ascii="Arial" w:eastAsia="Times New Roman" w:hAnsi="Arial"/>
          <w:bCs/>
          <w:sz w:val="22"/>
          <w:szCs w:val="22"/>
          <w:lang w:eastAsia="pl-PL"/>
        </w:rPr>
        <w:t>okres 12 miesięcy</w:t>
      </w:r>
      <w:r w:rsidR="009E5550" w:rsidRPr="00B17518">
        <w:rPr>
          <w:rFonts w:ascii="Arial" w:eastAsia="Times New Roman" w:hAnsi="Arial"/>
          <w:sz w:val="22"/>
          <w:szCs w:val="22"/>
          <w:lang w:eastAsia="pl-PL"/>
        </w:rPr>
        <w:t xml:space="preserve"> liczony od 2 czerwca 2019 r. do 1 czerwca 2020 r. włącznie. </w:t>
      </w:r>
      <w:r w:rsidR="000C09CD" w:rsidRPr="00B17518">
        <w:rPr>
          <w:rFonts w:ascii="Arial" w:eastAsia="Times New Roman" w:hAnsi="Arial"/>
          <w:sz w:val="22"/>
          <w:szCs w:val="22"/>
          <w:lang w:eastAsia="pl-PL"/>
        </w:rPr>
        <w:t>Warto poświęcić chwilę</w:t>
      </w:r>
      <w:r w:rsidR="009E5550" w:rsidRPr="00B17518">
        <w:rPr>
          <w:rFonts w:ascii="Arial" w:eastAsia="Times New Roman" w:hAnsi="Arial"/>
          <w:sz w:val="22"/>
          <w:szCs w:val="22"/>
          <w:lang w:eastAsia="pl-PL"/>
        </w:rPr>
        <w:t xml:space="preserve"> na przypomnienie sobie i przygotowanie niezbędnych informacji przed rozpoczęciem spisu.</w:t>
      </w:r>
    </w:p>
    <w:p w14:paraId="5531FEE4" w14:textId="77777777" w:rsidR="00452CAF" w:rsidRPr="00B17518" w:rsidRDefault="00452CAF" w:rsidP="00452CAF">
      <w:pPr>
        <w:spacing w:after="0" w:line="240" w:lineRule="auto"/>
        <w:rPr>
          <w:rFonts w:ascii="Arial" w:eastAsia="Times New Roman" w:hAnsi="Arial"/>
          <w:bCs/>
          <w:sz w:val="22"/>
          <w:szCs w:val="22"/>
          <w:lang w:eastAsia="pl-PL"/>
        </w:rPr>
      </w:pPr>
      <w:r w:rsidRPr="00B17518">
        <w:rPr>
          <w:rFonts w:ascii="Arial" w:eastAsia="Times New Roman" w:hAnsi="Arial"/>
          <w:b/>
          <w:bCs/>
          <w:color w:val="1F6F2C"/>
          <w:sz w:val="22"/>
          <w:szCs w:val="22"/>
          <w:lang w:eastAsia="pl-PL"/>
        </w:rPr>
        <w:t>Zakres tematyczny formularza spisowego (działy):</w:t>
      </w:r>
      <w:r w:rsidRPr="00B17518">
        <w:rPr>
          <w:rFonts w:ascii="Arial" w:eastAsia="Times New Roman" w:hAnsi="Arial"/>
          <w:sz w:val="22"/>
          <w:szCs w:val="22"/>
          <w:lang w:eastAsia="pl-PL"/>
        </w:rPr>
        <w:br/>
        <w:t>– użytkowanie gruntów;</w:t>
      </w:r>
      <w:r w:rsidRPr="00B17518">
        <w:rPr>
          <w:rFonts w:ascii="Arial" w:eastAsia="Times New Roman" w:hAnsi="Arial"/>
          <w:sz w:val="22"/>
          <w:szCs w:val="22"/>
          <w:lang w:eastAsia="pl-PL"/>
        </w:rPr>
        <w:br/>
        <w:t>–</w:t>
      </w:r>
      <w:r w:rsidRPr="00B17518">
        <w:rPr>
          <w:rFonts w:ascii="Arial" w:eastAsia="Times New Roman" w:hAnsi="Arial"/>
          <w:bCs/>
          <w:sz w:val="22"/>
          <w:szCs w:val="22"/>
          <w:lang w:eastAsia="pl-PL"/>
        </w:rPr>
        <w:t xml:space="preserve"> powierzchnia zasiewów;</w:t>
      </w:r>
    </w:p>
    <w:p w14:paraId="7A0C5B73" w14:textId="77777777" w:rsidR="00452CAF" w:rsidRPr="00B17518" w:rsidRDefault="00452CAF" w:rsidP="00452CAF">
      <w:pPr>
        <w:spacing w:after="0" w:line="240" w:lineRule="auto"/>
        <w:rPr>
          <w:rFonts w:ascii="Arial" w:eastAsia="Times New Roman" w:hAnsi="Arial"/>
          <w:bCs/>
          <w:sz w:val="22"/>
          <w:szCs w:val="22"/>
          <w:lang w:eastAsia="pl-PL"/>
        </w:rPr>
      </w:pPr>
      <w:r w:rsidRPr="00B17518">
        <w:rPr>
          <w:rFonts w:ascii="Arial" w:eastAsia="Times New Roman" w:hAnsi="Arial"/>
          <w:sz w:val="22"/>
          <w:szCs w:val="22"/>
          <w:lang w:eastAsia="pl-PL"/>
        </w:rPr>
        <w:t>–</w:t>
      </w:r>
      <w:r w:rsidRPr="00B17518">
        <w:rPr>
          <w:rFonts w:ascii="Arial" w:eastAsia="Times New Roman" w:hAnsi="Arial"/>
          <w:bCs/>
          <w:sz w:val="22"/>
          <w:szCs w:val="22"/>
          <w:lang w:eastAsia="pl-PL"/>
        </w:rPr>
        <w:t xml:space="preserve"> zwierzęta gospodarskie;</w:t>
      </w:r>
    </w:p>
    <w:p w14:paraId="471D36D3" w14:textId="77777777" w:rsidR="00452CAF" w:rsidRPr="00B17518" w:rsidRDefault="00452CAF" w:rsidP="00452CAF">
      <w:pPr>
        <w:spacing w:after="0" w:line="240" w:lineRule="auto"/>
        <w:rPr>
          <w:rFonts w:ascii="Arial" w:eastAsia="Times New Roman" w:hAnsi="Arial"/>
          <w:bCs/>
          <w:sz w:val="22"/>
          <w:szCs w:val="22"/>
          <w:lang w:eastAsia="pl-PL"/>
        </w:rPr>
      </w:pPr>
      <w:r w:rsidRPr="00B17518">
        <w:rPr>
          <w:rFonts w:ascii="Arial" w:eastAsia="Times New Roman" w:hAnsi="Arial"/>
          <w:sz w:val="22"/>
          <w:szCs w:val="22"/>
          <w:lang w:eastAsia="pl-PL"/>
        </w:rPr>
        <w:t>–</w:t>
      </w:r>
      <w:r w:rsidRPr="00B17518">
        <w:rPr>
          <w:rFonts w:ascii="Arial" w:eastAsia="Times New Roman" w:hAnsi="Arial"/>
          <w:bCs/>
          <w:sz w:val="22"/>
          <w:szCs w:val="22"/>
          <w:lang w:eastAsia="pl-PL"/>
        </w:rPr>
        <w:t xml:space="preserve"> nawożenie;</w:t>
      </w:r>
    </w:p>
    <w:p w14:paraId="46CD13CB" w14:textId="77777777" w:rsidR="00452CAF" w:rsidRPr="00B17518" w:rsidRDefault="00452CAF" w:rsidP="00452CAF">
      <w:pPr>
        <w:spacing w:after="0" w:line="240" w:lineRule="auto"/>
        <w:rPr>
          <w:rFonts w:ascii="Arial" w:eastAsia="Times New Roman" w:hAnsi="Arial"/>
          <w:bCs/>
          <w:sz w:val="22"/>
          <w:szCs w:val="22"/>
          <w:lang w:eastAsia="pl-PL"/>
        </w:rPr>
      </w:pPr>
      <w:r w:rsidRPr="00B17518">
        <w:rPr>
          <w:rFonts w:ascii="Arial" w:eastAsia="Times New Roman" w:hAnsi="Arial"/>
          <w:sz w:val="22"/>
          <w:szCs w:val="22"/>
          <w:lang w:eastAsia="pl-PL"/>
        </w:rPr>
        <w:t>–</w:t>
      </w:r>
      <w:r w:rsidRPr="00B17518">
        <w:rPr>
          <w:rFonts w:ascii="Arial" w:eastAsia="Times New Roman" w:hAnsi="Arial"/>
          <w:bCs/>
          <w:sz w:val="22"/>
          <w:szCs w:val="22"/>
          <w:lang w:eastAsia="pl-PL"/>
        </w:rPr>
        <w:t xml:space="preserve"> ochrona roślin; </w:t>
      </w:r>
    </w:p>
    <w:p w14:paraId="447D361A" w14:textId="77777777" w:rsidR="00452CAF" w:rsidRPr="00B17518" w:rsidRDefault="00452CAF" w:rsidP="00452CAF">
      <w:pPr>
        <w:spacing w:after="0" w:line="240" w:lineRule="auto"/>
        <w:rPr>
          <w:rFonts w:ascii="Arial" w:eastAsia="Times New Roman" w:hAnsi="Arial"/>
          <w:bCs/>
          <w:sz w:val="22"/>
          <w:szCs w:val="22"/>
          <w:lang w:eastAsia="pl-PL"/>
        </w:rPr>
      </w:pPr>
      <w:r w:rsidRPr="00B17518">
        <w:rPr>
          <w:rFonts w:ascii="Arial" w:eastAsia="Times New Roman" w:hAnsi="Arial"/>
          <w:sz w:val="22"/>
          <w:szCs w:val="22"/>
          <w:lang w:eastAsia="pl-PL"/>
        </w:rPr>
        <w:t>–</w:t>
      </w:r>
      <w:r w:rsidRPr="00B17518">
        <w:rPr>
          <w:rFonts w:ascii="Arial" w:eastAsia="Times New Roman" w:hAnsi="Arial"/>
          <w:bCs/>
          <w:sz w:val="22"/>
          <w:szCs w:val="22"/>
          <w:lang w:eastAsia="pl-PL"/>
        </w:rPr>
        <w:t xml:space="preserve"> budynki gospodarskie;</w:t>
      </w:r>
    </w:p>
    <w:p w14:paraId="129157BE" w14:textId="77777777" w:rsidR="00452CAF" w:rsidRPr="00B17518" w:rsidRDefault="00452CAF" w:rsidP="00452CAF">
      <w:pPr>
        <w:spacing w:after="0" w:line="240" w:lineRule="auto"/>
        <w:rPr>
          <w:rFonts w:ascii="Arial" w:eastAsia="Times New Roman" w:hAnsi="Arial"/>
          <w:bCs/>
          <w:sz w:val="22"/>
          <w:szCs w:val="22"/>
          <w:lang w:eastAsia="pl-PL"/>
        </w:rPr>
      </w:pPr>
      <w:r w:rsidRPr="00B17518">
        <w:rPr>
          <w:rFonts w:ascii="Arial" w:eastAsia="Times New Roman" w:hAnsi="Arial"/>
          <w:sz w:val="22"/>
          <w:szCs w:val="22"/>
          <w:lang w:eastAsia="pl-PL"/>
        </w:rPr>
        <w:t>–</w:t>
      </w:r>
      <w:r w:rsidRPr="00B17518">
        <w:rPr>
          <w:rFonts w:ascii="Arial" w:eastAsia="Times New Roman" w:hAnsi="Arial"/>
          <w:bCs/>
          <w:sz w:val="22"/>
          <w:szCs w:val="22"/>
          <w:lang w:eastAsia="pl-PL"/>
        </w:rPr>
        <w:t xml:space="preserve"> ciągniki, maszyny i urządzenia rolnicze;</w:t>
      </w:r>
    </w:p>
    <w:p w14:paraId="6CDFD4C2" w14:textId="77777777" w:rsidR="00452CAF" w:rsidRPr="00B17518" w:rsidRDefault="00452CAF" w:rsidP="00452CAF">
      <w:pPr>
        <w:spacing w:after="0" w:line="240" w:lineRule="auto"/>
        <w:rPr>
          <w:rFonts w:ascii="Arial" w:eastAsia="Times New Roman" w:hAnsi="Arial"/>
          <w:bCs/>
          <w:sz w:val="22"/>
          <w:szCs w:val="22"/>
          <w:lang w:eastAsia="pl-PL"/>
        </w:rPr>
      </w:pPr>
      <w:r w:rsidRPr="00B17518">
        <w:rPr>
          <w:rFonts w:ascii="Arial" w:eastAsia="Times New Roman" w:hAnsi="Arial"/>
          <w:sz w:val="22"/>
          <w:szCs w:val="22"/>
          <w:lang w:eastAsia="pl-PL"/>
        </w:rPr>
        <w:t>–</w:t>
      </w:r>
      <w:r w:rsidRPr="00B17518">
        <w:rPr>
          <w:rFonts w:ascii="Arial" w:eastAsia="Times New Roman" w:hAnsi="Arial"/>
          <w:bCs/>
          <w:sz w:val="22"/>
          <w:szCs w:val="22"/>
          <w:lang w:eastAsia="pl-PL"/>
        </w:rPr>
        <w:t xml:space="preserve"> działalność gospodarcza;</w:t>
      </w:r>
    </w:p>
    <w:p w14:paraId="61F21448" w14:textId="77777777" w:rsidR="00452CAF" w:rsidRPr="00B17518" w:rsidRDefault="00452CAF" w:rsidP="00452CAF">
      <w:pPr>
        <w:spacing w:after="0" w:line="240" w:lineRule="auto"/>
        <w:rPr>
          <w:rFonts w:ascii="Arial" w:eastAsia="Times New Roman" w:hAnsi="Arial"/>
          <w:bCs/>
          <w:sz w:val="22"/>
          <w:szCs w:val="22"/>
          <w:lang w:eastAsia="pl-PL"/>
        </w:rPr>
      </w:pPr>
      <w:r w:rsidRPr="00B17518">
        <w:rPr>
          <w:rFonts w:ascii="Arial" w:eastAsia="Times New Roman" w:hAnsi="Arial"/>
          <w:sz w:val="22"/>
          <w:szCs w:val="22"/>
          <w:lang w:eastAsia="pl-PL"/>
        </w:rPr>
        <w:t>–</w:t>
      </w:r>
      <w:r w:rsidRPr="00B17518">
        <w:rPr>
          <w:rFonts w:ascii="Arial" w:eastAsia="Times New Roman" w:hAnsi="Arial"/>
          <w:bCs/>
          <w:sz w:val="22"/>
          <w:szCs w:val="22"/>
          <w:lang w:eastAsia="pl-PL"/>
        </w:rPr>
        <w:t xml:space="preserve"> struktura dochodów gospodarstwa domowego z użytkownikiem gospodarstwa indywidualnego;</w:t>
      </w:r>
    </w:p>
    <w:p w14:paraId="1F00E719" w14:textId="77777777" w:rsidR="00452CAF" w:rsidRPr="00B17518" w:rsidRDefault="00452CAF" w:rsidP="00452CAF">
      <w:pPr>
        <w:spacing w:after="0" w:line="240" w:lineRule="auto"/>
        <w:rPr>
          <w:rFonts w:ascii="Arial" w:eastAsia="Times New Roman" w:hAnsi="Arial"/>
          <w:bCs/>
          <w:sz w:val="22"/>
          <w:szCs w:val="22"/>
          <w:lang w:eastAsia="pl-PL"/>
        </w:rPr>
      </w:pPr>
      <w:r w:rsidRPr="00B17518">
        <w:rPr>
          <w:rFonts w:ascii="Arial" w:eastAsia="Times New Roman" w:hAnsi="Arial"/>
          <w:sz w:val="22"/>
          <w:szCs w:val="22"/>
          <w:lang w:eastAsia="pl-PL"/>
        </w:rPr>
        <w:t>–</w:t>
      </w:r>
      <w:r w:rsidRPr="00B17518">
        <w:rPr>
          <w:rFonts w:ascii="Arial" w:eastAsia="Times New Roman" w:hAnsi="Arial"/>
          <w:bCs/>
          <w:sz w:val="22"/>
          <w:szCs w:val="22"/>
          <w:lang w:eastAsia="pl-PL"/>
        </w:rPr>
        <w:t xml:space="preserve"> aktywność ekonomiczna;</w:t>
      </w:r>
    </w:p>
    <w:p w14:paraId="00AE74DD" w14:textId="77777777" w:rsidR="00452CAF" w:rsidRPr="00B17518" w:rsidRDefault="00452CAF" w:rsidP="00452CAF">
      <w:pPr>
        <w:spacing w:after="0" w:line="240" w:lineRule="auto"/>
        <w:rPr>
          <w:rFonts w:ascii="Arial" w:eastAsia="Times New Roman" w:hAnsi="Arial"/>
          <w:bCs/>
          <w:sz w:val="22"/>
          <w:szCs w:val="22"/>
          <w:lang w:eastAsia="pl-PL"/>
        </w:rPr>
      </w:pPr>
      <w:r w:rsidRPr="00B17518">
        <w:rPr>
          <w:rFonts w:ascii="Arial" w:eastAsia="Times New Roman" w:hAnsi="Arial"/>
          <w:sz w:val="22"/>
          <w:szCs w:val="22"/>
          <w:lang w:eastAsia="pl-PL"/>
        </w:rPr>
        <w:t>–</w:t>
      </w:r>
      <w:r w:rsidRPr="00B17518">
        <w:rPr>
          <w:rFonts w:ascii="Arial" w:eastAsia="Times New Roman" w:hAnsi="Arial"/>
          <w:bCs/>
          <w:sz w:val="22"/>
          <w:szCs w:val="22"/>
          <w:lang w:eastAsia="pl-PL"/>
        </w:rPr>
        <w:t xml:space="preserve"> chów i hodowla ryb.</w:t>
      </w:r>
    </w:p>
    <w:p w14:paraId="3FC60067" w14:textId="77777777" w:rsidR="00092C7B" w:rsidRPr="00B17518" w:rsidRDefault="00092C7B" w:rsidP="00452CAF">
      <w:pPr>
        <w:spacing w:after="0" w:line="240" w:lineRule="auto"/>
        <w:rPr>
          <w:rFonts w:ascii="Arial" w:eastAsia="Times New Roman" w:hAnsi="Arial"/>
          <w:bCs/>
          <w:sz w:val="22"/>
          <w:szCs w:val="22"/>
          <w:lang w:eastAsia="pl-PL"/>
        </w:rPr>
      </w:pPr>
    </w:p>
    <w:p w14:paraId="2A0A3926" w14:textId="77777777" w:rsidR="00092C7B" w:rsidRPr="00B17518" w:rsidRDefault="00092C7B" w:rsidP="00452CAF">
      <w:pPr>
        <w:spacing w:after="0" w:line="240" w:lineRule="auto"/>
        <w:rPr>
          <w:rFonts w:ascii="Arial" w:eastAsia="Times New Roman" w:hAnsi="Arial"/>
          <w:bCs/>
          <w:sz w:val="22"/>
          <w:szCs w:val="22"/>
          <w:lang w:eastAsia="pl-PL"/>
        </w:rPr>
      </w:pPr>
      <w:r w:rsidRPr="00B17518">
        <w:rPr>
          <w:rFonts w:ascii="Arial" w:eastAsia="Times New Roman" w:hAnsi="Arial"/>
          <w:bCs/>
          <w:sz w:val="22"/>
          <w:szCs w:val="22"/>
          <w:lang w:eastAsia="pl-PL"/>
        </w:rPr>
        <w:t xml:space="preserve">Szczegółowy opis poszczególnych działów: </w:t>
      </w:r>
      <w:hyperlink r:id="rId5" w:anchor="sppb-addon-wrapper-1595423106376" w:history="1">
        <w:r w:rsidR="00861DC5" w:rsidRPr="00B17518">
          <w:rPr>
            <w:rStyle w:val="Hipercze"/>
            <w:rFonts w:ascii="Arial" w:eastAsia="Times New Roman" w:hAnsi="Arial"/>
            <w:bCs/>
            <w:sz w:val="22"/>
            <w:szCs w:val="22"/>
            <w:lang w:eastAsia="pl-PL"/>
          </w:rPr>
          <w:t>https://spisrolny.gov.pl/warto-wiedziec#sppb-addon-wrapper-1595423106376</w:t>
        </w:r>
      </w:hyperlink>
      <w:r w:rsidR="00861DC5" w:rsidRPr="00B17518">
        <w:rPr>
          <w:rFonts w:ascii="Arial" w:eastAsia="Times New Roman" w:hAnsi="Arial"/>
          <w:bCs/>
          <w:sz w:val="22"/>
          <w:szCs w:val="22"/>
          <w:lang w:eastAsia="pl-PL"/>
        </w:rPr>
        <w:t xml:space="preserve"> </w:t>
      </w:r>
      <w:r w:rsidRPr="00B17518">
        <w:rPr>
          <w:rFonts w:ascii="Arial" w:eastAsia="Times New Roman" w:hAnsi="Arial"/>
          <w:bCs/>
          <w:sz w:val="22"/>
          <w:szCs w:val="22"/>
          <w:lang w:eastAsia="pl-PL"/>
        </w:rPr>
        <w:t xml:space="preserve"> </w:t>
      </w:r>
    </w:p>
    <w:p w14:paraId="653F41EA" w14:textId="007EA92F" w:rsidR="00DB3BB3" w:rsidRPr="00B17518" w:rsidRDefault="00741DC8" w:rsidP="00B17518">
      <w:pPr>
        <w:spacing w:before="100" w:beforeAutospacing="1" w:after="100" w:afterAutospacing="1" w:line="240" w:lineRule="auto"/>
        <w:jc w:val="both"/>
        <w:rPr>
          <w:rFonts w:ascii="Arial" w:eastAsia="Times New Roman" w:hAnsi="Arial"/>
          <w:sz w:val="22"/>
          <w:szCs w:val="22"/>
          <w:lang w:eastAsia="pl-PL"/>
        </w:rPr>
      </w:pPr>
      <w:r w:rsidRPr="00B17518">
        <w:rPr>
          <w:rFonts w:ascii="Arial" w:eastAsia="Times New Roman" w:hAnsi="Arial"/>
          <w:b/>
          <w:bCs/>
          <w:color w:val="C00000"/>
          <w:sz w:val="22"/>
          <w:szCs w:val="22"/>
          <w:lang w:eastAsia="pl-PL"/>
        </w:rPr>
        <w:t>WAŻNE</w:t>
      </w:r>
      <w:r w:rsidR="00B17518">
        <w:rPr>
          <w:rFonts w:ascii="Arial" w:eastAsia="Times New Roman" w:hAnsi="Arial"/>
          <w:b/>
          <w:bCs/>
          <w:color w:val="C00000"/>
          <w:sz w:val="22"/>
          <w:szCs w:val="22"/>
          <w:lang w:eastAsia="pl-PL"/>
        </w:rPr>
        <w:t xml:space="preserve"> !!</w:t>
      </w:r>
      <w:r w:rsidRPr="00B17518">
        <w:rPr>
          <w:rFonts w:ascii="Arial" w:eastAsia="Times New Roman" w:hAnsi="Arial"/>
          <w:b/>
          <w:bCs/>
          <w:color w:val="C00000"/>
          <w:sz w:val="22"/>
          <w:szCs w:val="22"/>
          <w:lang w:eastAsia="pl-PL"/>
        </w:rPr>
        <w:t>!</w:t>
      </w:r>
      <w:r w:rsidRPr="00B17518">
        <w:rPr>
          <w:rFonts w:ascii="Arial" w:eastAsia="Times New Roman" w:hAnsi="Arial"/>
          <w:color w:val="C00000"/>
          <w:sz w:val="22"/>
          <w:szCs w:val="22"/>
          <w:lang w:eastAsia="pl-PL"/>
        </w:rPr>
        <w:t xml:space="preserve"> </w:t>
      </w:r>
      <w:r w:rsidRPr="00B17518">
        <w:rPr>
          <w:rFonts w:ascii="Arial" w:eastAsia="Times New Roman" w:hAnsi="Arial"/>
          <w:sz w:val="22"/>
          <w:szCs w:val="22"/>
          <w:lang w:eastAsia="pl-PL"/>
        </w:rPr>
        <w:t>W spisie nie będzie</w:t>
      </w:r>
      <w:r w:rsidR="00055993" w:rsidRPr="00B17518">
        <w:rPr>
          <w:rFonts w:ascii="Arial" w:eastAsia="Times New Roman" w:hAnsi="Arial"/>
          <w:sz w:val="22"/>
          <w:szCs w:val="22"/>
          <w:lang w:eastAsia="pl-PL"/>
        </w:rPr>
        <w:t xml:space="preserve"> pytań o majątek</w:t>
      </w:r>
      <w:r w:rsidRPr="00B17518">
        <w:rPr>
          <w:rFonts w:ascii="Arial" w:eastAsia="Times New Roman" w:hAnsi="Arial"/>
          <w:sz w:val="22"/>
          <w:szCs w:val="22"/>
          <w:lang w:eastAsia="pl-PL"/>
        </w:rPr>
        <w:t xml:space="preserve"> rolników</w:t>
      </w:r>
      <w:r w:rsidR="00BA6B1E" w:rsidRPr="00B17518">
        <w:rPr>
          <w:rFonts w:ascii="Arial" w:eastAsia="Times New Roman" w:hAnsi="Arial"/>
          <w:sz w:val="22"/>
          <w:szCs w:val="22"/>
          <w:lang w:eastAsia="pl-PL"/>
        </w:rPr>
        <w:t xml:space="preserve"> ani o wysokość dochodów. </w:t>
      </w:r>
      <w:r w:rsidR="006737FF" w:rsidRPr="00B17518">
        <w:rPr>
          <w:rFonts w:ascii="Arial" w:hAnsi="Arial"/>
          <w:sz w:val="22"/>
          <w:szCs w:val="22"/>
        </w:rPr>
        <w:t>W</w:t>
      </w:r>
      <w:r w:rsidR="00B17518" w:rsidRPr="00B17518">
        <w:rPr>
          <w:rFonts w:ascii="Arial" w:hAnsi="Arial"/>
          <w:sz w:val="22"/>
          <w:szCs w:val="22"/>
        </w:rPr>
        <w:t> </w:t>
      </w:r>
      <w:r w:rsidR="006737FF" w:rsidRPr="00B17518">
        <w:rPr>
          <w:rFonts w:ascii="Arial" w:hAnsi="Arial"/>
          <w:sz w:val="22"/>
          <w:szCs w:val="22"/>
        </w:rPr>
        <w:t>przypadku</w:t>
      </w:r>
      <w:r w:rsidR="006737FF" w:rsidRPr="00B17518">
        <w:rPr>
          <w:rFonts w:ascii="Arial" w:eastAsia="Times New Roman" w:hAnsi="Arial"/>
          <w:sz w:val="22"/>
          <w:szCs w:val="22"/>
          <w:lang w:eastAsia="pl-PL"/>
        </w:rPr>
        <w:t xml:space="preserve"> dochodów w</w:t>
      </w:r>
      <w:r w:rsidRPr="00B17518">
        <w:rPr>
          <w:rFonts w:ascii="Arial" w:eastAsia="Times New Roman" w:hAnsi="Arial"/>
          <w:sz w:val="22"/>
          <w:szCs w:val="22"/>
          <w:lang w:eastAsia="pl-PL"/>
        </w:rPr>
        <w:t>ymagane będzie tylko podanie informacji, jaki w przybliżeniu procentowy udział stanowią dochody z prowadzonej</w:t>
      </w:r>
      <w:r w:rsidR="00055993" w:rsidRPr="00B17518">
        <w:rPr>
          <w:rFonts w:ascii="Arial" w:eastAsia="Times New Roman" w:hAnsi="Arial"/>
          <w:sz w:val="22"/>
          <w:szCs w:val="22"/>
          <w:lang w:eastAsia="pl-PL"/>
        </w:rPr>
        <w:t xml:space="preserve"> działalności rolniczej, działal</w:t>
      </w:r>
      <w:r w:rsidRPr="00B17518">
        <w:rPr>
          <w:rFonts w:ascii="Arial" w:eastAsia="Times New Roman" w:hAnsi="Arial"/>
          <w:sz w:val="22"/>
          <w:szCs w:val="22"/>
          <w:lang w:eastAsia="pl-PL"/>
        </w:rPr>
        <w:t>ności pozarolniczej, pracy najemnej i źródeł niezarobkowych,</w:t>
      </w:r>
      <w:r w:rsidR="00BA6B1E" w:rsidRPr="00B17518">
        <w:rPr>
          <w:rFonts w:ascii="Arial" w:eastAsia="Times New Roman" w:hAnsi="Arial"/>
          <w:sz w:val="22"/>
          <w:szCs w:val="22"/>
          <w:lang w:eastAsia="pl-PL"/>
        </w:rPr>
        <w:t xml:space="preserve"> takich jak emerytury i renty. </w:t>
      </w:r>
    </w:p>
    <w:p w14:paraId="46D0A96A" w14:textId="0BE5E6C3" w:rsidR="00D432D2" w:rsidRPr="00B17518" w:rsidRDefault="00D432D2" w:rsidP="00D432D2">
      <w:pPr>
        <w:rPr>
          <w:rStyle w:val="Hipercze"/>
          <w:rFonts w:ascii="Arial" w:hAnsi="Arial"/>
          <w:sz w:val="22"/>
          <w:szCs w:val="22"/>
        </w:rPr>
      </w:pPr>
      <w:r w:rsidRPr="00B17518">
        <w:rPr>
          <w:rFonts w:ascii="Arial" w:hAnsi="Arial"/>
          <w:sz w:val="22"/>
          <w:szCs w:val="22"/>
        </w:rPr>
        <w:t xml:space="preserve">Więcej informacji o spisie na stronie </w:t>
      </w:r>
      <w:hyperlink r:id="rId6" w:history="1">
        <w:r w:rsidRPr="00B17518">
          <w:rPr>
            <w:rStyle w:val="Hipercze"/>
            <w:rFonts w:ascii="Arial" w:hAnsi="Arial"/>
            <w:sz w:val="22"/>
            <w:szCs w:val="22"/>
          </w:rPr>
          <w:t>https://spisrolny.gov.pl</w:t>
        </w:r>
      </w:hyperlink>
    </w:p>
    <w:p w14:paraId="22B5A3C1" w14:textId="77777777" w:rsidR="00B17518" w:rsidRPr="00B17518" w:rsidRDefault="00B17518" w:rsidP="00B17518">
      <w:pPr>
        <w:rPr>
          <w:rFonts w:ascii="Arial" w:hAnsi="Arial"/>
          <w:b/>
          <w:sz w:val="22"/>
          <w:szCs w:val="22"/>
        </w:rPr>
      </w:pPr>
      <w:r w:rsidRPr="00B17518">
        <w:rPr>
          <w:rFonts w:ascii="Arial" w:hAnsi="Arial"/>
          <w:b/>
          <w:sz w:val="22"/>
          <w:szCs w:val="22"/>
        </w:rPr>
        <w:t>Chcesz zapytać o spis rolny? Zadzwoń!</w:t>
      </w:r>
    </w:p>
    <w:p w14:paraId="45E0440A" w14:textId="77777777" w:rsidR="00B17518" w:rsidRPr="00B17518" w:rsidRDefault="00B17518" w:rsidP="00B17518">
      <w:pPr>
        <w:jc w:val="center"/>
        <w:rPr>
          <w:rFonts w:ascii="Arial" w:hAnsi="Arial"/>
          <w:b/>
          <w:color w:val="C00000"/>
          <w:sz w:val="24"/>
          <w:szCs w:val="24"/>
        </w:rPr>
      </w:pPr>
      <w:r w:rsidRPr="00B17518">
        <w:rPr>
          <w:rFonts w:ascii="Arial" w:hAnsi="Arial"/>
          <w:b/>
          <w:color w:val="C00000"/>
          <w:sz w:val="24"/>
          <w:szCs w:val="24"/>
        </w:rPr>
        <w:t xml:space="preserve">Od 17 sierpnia pod numerem 22 279 99 99 </w:t>
      </w:r>
    </w:p>
    <w:p w14:paraId="2D57DD8F" w14:textId="14135CEA" w:rsidR="00B17518" w:rsidRPr="00B17518" w:rsidRDefault="00B17518" w:rsidP="00B17518">
      <w:pPr>
        <w:jc w:val="center"/>
        <w:rPr>
          <w:rFonts w:ascii="Arial" w:hAnsi="Arial"/>
          <w:b/>
          <w:color w:val="C00000"/>
          <w:sz w:val="24"/>
          <w:szCs w:val="24"/>
        </w:rPr>
      </w:pPr>
      <w:r w:rsidRPr="00B17518">
        <w:rPr>
          <w:rFonts w:ascii="Arial" w:hAnsi="Arial"/>
          <w:b/>
          <w:color w:val="C00000"/>
          <w:sz w:val="24"/>
          <w:szCs w:val="24"/>
        </w:rPr>
        <w:t>będzie działać specjalna infolinia Powszechnego Spisu Rolnego 2020.</w:t>
      </w:r>
    </w:p>
    <w:p w14:paraId="1EDB8481" w14:textId="77777777" w:rsidR="00B17518" w:rsidRPr="00B17518" w:rsidRDefault="00B17518" w:rsidP="00B17518">
      <w:pPr>
        <w:jc w:val="both"/>
        <w:rPr>
          <w:rFonts w:ascii="Arial" w:hAnsi="Arial"/>
          <w:sz w:val="22"/>
          <w:szCs w:val="22"/>
        </w:rPr>
      </w:pPr>
      <w:r w:rsidRPr="00B17518">
        <w:rPr>
          <w:rFonts w:ascii="Arial" w:hAnsi="Arial"/>
          <w:sz w:val="22"/>
          <w:szCs w:val="22"/>
        </w:rPr>
        <w:t xml:space="preserve">W sierpniu uruchomiony zostanie nowy kanał infolinii statystycznej (nr 1) poświęcony informacjom o Powszechnym Spisie Rolnym 2020. Zachęcamy do skorzystania z tej możliwości komunikacji wszystkich mieszkańców zainteresowanych informacjami o terminach, metodach spisowych i zakresie pytań formularza spisowego. </w:t>
      </w:r>
    </w:p>
    <w:p w14:paraId="6676FC43" w14:textId="77777777" w:rsidR="00B17518" w:rsidRPr="00B17518" w:rsidRDefault="00B17518" w:rsidP="00B17518">
      <w:pPr>
        <w:jc w:val="both"/>
        <w:rPr>
          <w:rFonts w:ascii="Arial" w:hAnsi="Arial"/>
          <w:sz w:val="22"/>
          <w:szCs w:val="22"/>
        </w:rPr>
      </w:pPr>
      <w:r w:rsidRPr="00B17518">
        <w:rPr>
          <w:rFonts w:ascii="Arial" w:hAnsi="Arial"/>
          <w:sz w:val="22"/>
          <w:szCs w:val="22"/>
        </w:rPr>
        <w:t xml:space="preserve">We wrześniu infolinia umożliwi również przeprowadzenie spisu przez telefon. Użytkownicy gospodarstw rolnych, którzy z ważnych powodów nie skorzystają z obowiązkowego </w:t>
      </w:r>
      <w:proofErr w:type="spellStart"/>
      <w:r w:rsidRPr="00B17518">
        <w:rPr>
          <w:rFonts w:ascii="Arial" w:hAnsi="Arial"/>
          <w:sz w:val="22"/>
          <w:szCs w:val="22"/>
        </w:rPr>
        <w:t>samospisu</w:t>
      </w:r>
      <w:proofErr w:type="spellEnd"/>
      <w:r w:rsidRPr="00B17518">
        <w:rPr>
          <w:rFonts w:ascii="Arial" w:hAnsi="Arial"/>
          <w:sz w:val="22"/>
          <w:szCs w:val="22"/>
        </w:rPr>
        <w:t xml:space="preserve"> internetowego, będą mogli spisać się podczas rozmowy z rachmistrzem telefonicznym. </w:t>
      </w:r>
    </w:p>
    <w:p w14:paraId="76FABA44" w14:textId="479F14F7" w:rsidR="00D432D2" w:rsidRPr="00B17518" w:rsidRDefault="00B17518" w:rsidP="00B17518">
      <w:pPr>
        <w:rPr>
          <w:rFonts w:ascii="Arial" w:hAnsi="Arial"/>
          <w:sz w:val="22"/>
          <w:szCs w:val="22"/>
        </w:rPr>
      </w:pPr>
      <w:r w:rsidRPr="00B17518">
        <w:rPr>
          <w:rFonts w:ascii="Arial" w:hAnsi="Arial"/>
          <w:sz w:val="22"/>
          <w:szCs w:val="22"/>
        </w:rPr>
        <w:t xml:space="preserve">Więcej informacji o spisie na stronie </w:t>
      </w:r>
      <w:hyperlink r:id="rId7" w:history="1">
        <w:r w:rsidRPr="00B17518">
          <w:rPr>
            <w:rStyle w:val="Hipercze"/>
            <w:rFonts w:ascii="Arial" w:hAnsi="Arial"/>
            <w:sz w:val="22"/>
            <w:szCs w:val="22"/>
          </w:rPr>
          <w:t>https://spisrolny.gov.pl</w:t>
        </w:r>
      </w:hyperlink>
    </w:p>
    <w:sectPr w:rsidR="00D432D2" w:rsidRPr="00B17518" w:rsidSect="00B17518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alibri"/>
    <w:panose1 w:val="00000000000000000000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3713A"/>
    <w:multiLevelType w:val="multilevel"/>
    <w:tmpl w:val="1348F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557E1"/>
    <w:multiLevelType w:val="multilevel"/>
    <w:tmpl w:val="3E2E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10C96"/>
    <w:multiLevelType w:val="multilevel"/>
    <w:tmpl w:val="1300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10662"/>
    <w:multiLevelType w:val="multilevel"/>
    <w:tmpl w:val="1FDC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46195"/>
    <w:multiLevelType w:val="multilevel"/>
    <w:tmpl w:val="BE7E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26640"/>
    <w:multiLevelType w:val="multilevel"/>
    <w:tmpl w:val="FEB4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FA52F0"/>
    <w:multiLevelType w:val="multilevel"/>
    <w:tmpl w:val="F022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812CC4"/>
    <w:multiLevelType w:val="multilevel"/>
    <w:tmpl w:val="2D58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B6273D"/>
    <w:multiLevelType w:val="multilevel"/>
    <w:tmpl w:val="FFCE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E85312"/>
    <w:multiLevelType w:val="multilevel"/>
    <w:tmpl w:val="40125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397615"/>
    <w:multiLevelType w:val="multilevel"/>
    <w:tmpl w:val="D004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CA13DB"/>
    <w:multiLevelType w:val="multilevel"/>
    <w:tmpl w:val="C156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437634"/>
    <w:multiLevelType w:val="multilevel"/>
    <w:tmpl w:val="01CEA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C8481F"/>
    <w:multiLevelType w:val="multilevel"/>
    <w:tmpl w:val="0AA6C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D55227"/>
    <w:multiLevelType w:val="multilevel"/>
    <w:tmpl w:val="BE543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8F4BCC"/>
    <w:multiLevelType w:val="multilevel"/>
    <w:tmpl w:val="21BA4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1D6D86"/>
    <w:multiLevelType w:val="multilevel"/>
    <w:tmpl w:val="1A78D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286BD7"/>
    <w:multiLevelType w:val="multilevel"/>
    <w:tmpl w:val="AC7E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74486A"/>
    <w:multiLevelType w:val="multilevel"/>
    <w:tmpl w:val="7C90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0D6D8B"/>
    <w:multiLevelType w:val="multilevel"/>
    <w:tmpl w:val="57DA9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687FE0"/>
    <w:multiLevelType w:val="multilevel"/>
    <w:tmpl w:val="FAD09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2B405A"/>
    <w:multiLevelType w:val="multilevel"/>
    <w:tmpl w:val="E2E8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147ADF"/>
    <w:multiLevelType w:val="multilevel"/>
    <w:tmpl w:val="1202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9"/>
  </w:num>
  <w:num w:numId="3">
    <w:abstractNumId w:val="22"/>
  </w:num>
  <w:num w:numId="4">
    <w:abstractNumId w:val="4"/>
  </w:num>
  <w:num w:numId="5">
    <w:abstractNumId w:val="14"/>
  </w:num>
  <w:num w:numId="6">
    <w:abstractNumId w:val="20"/>
  </w:num>
  <w:num w:numId="7">
    <w:abstractNumId w:val="5"/>
  </w:num>
  <w:num w:numId="8">
    <w:abstractNumId w:val="17"/>
  </w:num>
  <w:num w:numId="9">
    <w:abstractNumId w:val="10"/>
  </w:num>
  <w:num w:numId="10">
    <w:abstractNumId w:val="13"/>
  </w:num>
  <w:num w:numId="11">
    <w:abstractNumId w:val="6"/>
  </w:num>
  <w:num w:numId="12">
    <w:abstractNumId w:val="15"/>
  </w:num>
  <w:num w:numId="13">
    <w:abstractNumId w:val="1"/>
  </w:num>
  <w:num w:numId="14">
    <w:abstractNumId w:val="18"/>
  </w:num>
  <w:num w:numId="15">
    <w:abstractNumId w:val="16"/>
  </w:num>
  <w:num w:numId="16">
    <w:abstractNumId w:val="19"/>
  </w:num>
  <w:num w:numId="17">
    <w:abstractNumId w:val="8"/>
  </w:num>
  <w:num w:numId="18">
    <w:abstractNumId w:val="7"/>
  </w:num>
  <w:num w:numId="19">
    <w:abstractNumId w:val="3"/>
  </w:num>
  <w:num w:numId="20">
    <w:abstractNumId w:val="12"/>
  </w:num>
  <w:num w:numId="21">
    <w:abstractNumId w:val="2"/>
  </w:num>
  <w:num w:numId="22">
    <w:abstractNumId w:val="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729"/>
    <w:rsid w:val="00055993"/>
    <w:rsid w:val="00067AF3"/>
    <w:rsid w:val="00092C7B"/>
    <w:rsid w:val="000C09CD"/>
    <w:rsid w:val="00256497"/>
    <w:rsid w:val="00295820"/>
    <w:rsid w:val="0033292F"/>
    <w:rsid w:val="00452CAF"/>
    <w:rsid w:val="006737FF"/>
    <w:rsid w:val="006D1EEF"/>
    <w:rsid w:val="00716E95"/>
    <w:rsid w:val="00741DC8"/>
    <w:rsid w:val="007809DC"/>
    <w:rsid w:val="00794D1E"/>
    <w:rsid w:val="007D74CA"/>
    <w:rsid w:val="00845AC7"/>
    <w:rsid w:val="00861DC5"/>
    <w:rsid w:val="008D6729"/>
    <w:rsid w:val="009E5550"/>
    <w:rsid w:val="00A460DA"/>
    <w:rsid w:val="00AA0EB4"/>
    <w:rsid w:val="00AB4ACA"/>
    <w:rsid w:val="00B015DB"/>
    <w:rsid w:val="00B17518"/>
    <w:rsid w:val="00B82CBF"/>
    <w:rsid w:val="00BA6B1E"/>
    <w:rsid w:val="00BA7DE9"/>
    <w:rsid w:val="00C61C7E"/>
    <w:rsid w:val="00C83EB3"/>
    <w:rsid w:val="00D137F4"/>
    <w:rsid w:val="00D432D2"/>
    <w:rsid w:val="00D726F9"/>
    <w:rsid w:val="00D849F4"/>
    <w:rsid w:val="00DD0EB6"/>
    <w:rsid w:val="00DE61C3"/>
    <w:rsid w:val="00F421E1"/>
    <w:rsid w:val="00F6258E"/>
    <w:rsid w:val="00FA25E7"/>
    <w:rsid w:val="00F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6B2B"/>
  <w15:chartTrackingRefBased/>
  <w15:docId w15:val="{9ED5AEA1-13C6-46D0-A377-5E16F784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ira Sans" w:eastAsiaTheme="minorHAnsi" w:hAnsi="Fira Sans" w:cs="Arial"/>
        <w:sz w:val="19"/>
        <w:szCs w:val="19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137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137F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13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137F4"/>
    <w:rPr>
      <w:b/>
      <w:bCs/>
    </w:rPr>
  </w:style>
  <w:style w:type="character" w:styleId="Uwydatnienie">
    <w:name w:val="Emphasis"/>
    <w:basedOn w:val="Domylnaczcionkaakapitu"/>
    <w:uiPriority w:val="20"/>
    <w:qFormat/>
    <w:rsid w:val="00D137F4"/>
    <w:rPr>
      <w:i/>
      <w:iCs/>
    </w:rPr>
  </w:style>
  <w:style w:type="character" w:styleId="Hipercze">
    <w:name w:val="Hyperlink"/>
    <w:basedOn w:val="Domylnaczcionkaakapitu"/>
    <w:uiPriority w:val="99"/>
    <w:unhideWhenUsed/>
    <w:rsid w:val="00D137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29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6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1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77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67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3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pisroln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isrolny.gov.pl" TargetMode="External"/><Relationship Id="rId5" Type="http://schemas.openxmlformats.org/officeDocument/2006/relationships/hyperlink" Target="https://spisrolny.gov.pl/warto-wiedzie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2375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Kałuski Marcin</dc:creator>
  <cp:keywords/>
  <dc:description/>
  <cp:lastModifiedBy>Monika Konczewska</cp:lastModifiedBy>
  <cp:revision>2</cp:revision>
  <cp:lastPrinted>2020-08-18T08:24:00Z</cp:lastPrinted>
  <dcterms:created xsi:type="dcterms:W3CDTF">2020-08-18T08:24:00Z</dcterms:created>
  <dcterms:modified xsi:type="dcterms:W3CDTF">2020-08-18T08:24:00Z</dcterms:modified>
</cp:coreProperties>
</file>