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A63EE" w14:textId="4AC0FE40" w:rsidR="00F76769" w:rsidRPr="00246FBA" w:rsidRDefault="00F76769" w:rsidP="00C410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246FBA">
        <w:rPr>
          <w:rFonts w:ascii="Times New Roman" w:hAnsi="Times New Roman" w:cs="Times New Roman"/>
          <w:b/>
          <w:bCs/>
          <w:sz w:val="28"/>
          <w:szCs w:val="28"/>
          <w:lang w:val="pl-PL"/>
        </w:rPr>
        <w:t>Ruszyły zapisy do ogólnopolskich konkursów dla Kół Gospodyń Wiejskich.</w:t>
      </w:r>
    </w:p>
    <w:p w14:paraId="68E6AEE9" w14:textId="74D1111C" w:rsidR="00F76769" w:rsidRDefault="00F76769" w:rsidP="00C4107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138A51AA" w14:textId="77777777" w:rsidR="00F76769" w:rsidRDefault="00F76769" w:rsidP="00C4107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00DFED6D" w14:textId="614354BE" w:rsidR="00C41074" w:rsidRDefault="00F76769" w:rsidP="00C4107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Piętnaście tysięcy złotych – tyle wynoszą nagrody główne w ogólnopolskich konkursach przygotowanych podczas wyjątkowego święta - Festiwalu Kół Gospodyń Wiejskich „Polska Od Kuchni”. </w:t>
      </w:r>
      <w:r w:rsidR="00DE0F83">
        <w:rPr>
          <w:rFonts w:ascii="Times New Roman" w:hAnsi="Times New Roman" w:cs="Times New Roman"/>
          <w:b/>
          <w:bCs/>
          <w:lang w:val="pl-PL"/>
        </w:rPr>
        <w:t xml:space="preserve"> Każde Koło Gospodyń Wiejskich może wziąć udział w dowolnej liczbie konkursów. </w:t>
      </w:r>
    </w:p>
    <w:p w14:paraId="3CDBE783" w14:textId="5B4D5F16" w:rsidR="00F76769" w:rsidRDefault="00F76769" w:rsidP="00C4107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4245A84F" w14:textId="0E89BA76" w:rsidR="00F76769" w:rsidRPr="00DE0F83" w:rsidRDefault="00F76769" w:rsidP="00C41074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DE0F83">
        <w:rPr>
          <w:rFonts w:ascii="Times New Roman" w:hAnsi="Times New Roman" w:cs="Times New Roman"/>
          <w:lang w:val="pl-PL"/>
        </w:rPr>
        <w:t>Festiwal Kół Gospodyń Wiejskich „Polska Od Kuchni” to ogólnopolskie, wyjątkowe wydarzenie, przygotowane by podkreślić jak ważne jest, by</w:t>
      </w:r>
      <w:r w:rsidR="00DE0F83">
        <w:rPr>
          <w:rFonts w:ascii="Times New Roman" w:hAnsi="Times New Roman" w:cs="Times New Roman"/>
          <w:lang w:val="pl-PL"/>
        </w:rPr>
        <w:t xml:space="preserve"> </w:t>
      </w:r>
      <w:r w:rsidRPr="00DE0F83">
        <w:rPr>
          <w:rFonts w:ascii="Times New Roman" w:hAnsi="Times New Roman" w:cs="Times New Roman"/>
          <w:lang w:val="pl-PL"/>
        </w:rPr>
        <w:t xml:space="preserve">pielęgnować lokalną kulturę i tradycję. Festiwal ma </w:t>
      </w:r>
      <w:r w:rsidR="00DE0F83">
        <w:rPr>
          <w:rFonts w:ascii="Times New Roman" w:hAnsi="Times New Roman" w:cs="Times New Roman"/>
          <w:lang w:val="pl-PL"/>
        </w:rPr>
        <w:br/>
      </w:r>
      <w:r w:rsidRPr="00DE0F83">
        <w:rPr>
          <w:rFonts w:ascii="Times New Roman" w:hAnsi="Times New Roman" w:cs="Times New Roman"/>
          <w:lang w:val="pl-PL"/>
        </w:rPr>
        <w:t xml:space="preserve">na celu integrację, aktywizację i wsparcie lokalnych społeczności, promocję polskich produktów </w:t>
      </w:r>
      <w:r w:rsidR="00DE0F83">
        <w:rPr>
          <w:rFonts w:ascii="Times New Roman" w:hAnsi="Times New Roman" w:cs="Times New Roman"/>
          <w:lang w:val="pl-PL"/>
        </w:rPr>
        <w:br/>
      </w:r>
      <w:r w:rsidRPr="00DE0F83">
        <w:rPr>
          <w:rFonts w:ascii="Times New Roman" w:hAnsi="Times New Roman" w:cs="Times New Roman"/>
          <w:lang w:val="pl-PL"/>
        </w:rPr>
        <w:t xml:space="preserve">i dziedzictwa kulinarnego oraz wymianę międzypokoleniowej wiedzy, umiejętności </w:t>
      </w:r>
      <w:r w:rsidRPr="00DE0F83">
        <w:rPr>
          <w:rFonts w:ascii="Times New Roman" w:hAnsi="Times New Roman" w:cs="Times New Roman"/>
          <w:lang w:val="pl-PL"/>
        </w:rPr>
        <w:br/>
        <w:t>i przekazanie tradycji młodszym pokoleniom.</w:t>
      </w:r>
    </w:p>
    <w:p w14:paraId="21375121" w14:textId="77777777" w:rsidR="00C41074" w:rsidRPr="007961A5" w:rsidRDefault="00C41074" w:rsidP="00C41074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623029F4" w14:textId="57D7B0BB" w:rsidR="00C41074" w:rsidRPr="007961A5" w:rsidRDefault="00C41074" w:rsidP="00C41074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961A5">
        <w:rPr>
          <w:rFonts w:ascii="Times New Roman" w:hAnsi="Times New Roman" w:cs="Times New Roman"/>
          <w:lang w:val="pl-PL"/>
        </w:rPr>
        <w:t>Aby podkreślić rolę Kół Gospodyń Wiejskich w promowaniu bogactwa oraz różnorodności lokalnej tradycji a także pogłębić wiedzę o kulturze regionu przygotowane zostały cztery konkursy angażujące Koła z całej Polski. Szczypty pikanterii konkurencjom dodadzą wartościowe nagrody, które Koła mogą zdobyć na każdym etapie rywalizacji.</w:t>
      </w:r>
    </w:p>
    <w:p w14:paraId="08A3D1F3" w14:textId="0FBA0CDB" w:rsidR="00212E94" w:rsidRPr="007961A5" w:rsidRDefault="00212E94" w:rsidP="00C41074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1AE21A16" w14:textId="77777777" w:rsidR="00212E94" w:rsidRPr="00212E94" w:rsidRDefault="00212E9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b/>
          <w:bCs/>
          <w:lang w:val="pl-PL" w:eastAsia="pl-PL"/>
        </w:rPr>
        <w:t>Wybory Miss Wdzięku</w:t>
      </w:r>
    </w:p>
    <w:p w14:paraId="3EDFC180" w14:textId="58860A39" w:rsidR="00212E94" w:rsidRPr="00212E94" w:rsidRDefault="00212E9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lang w:val="pl-PL" w:eastAsia="pl-PL"/>
        </w:rPr>
        <w:t xml:space="preserve">Podczas tego konkursu wybierane są </w:t>
      </w:r>
      <w:r w:rsidR="007961A5">
        <w:rPr>
          <w:rFonts w:ascii="Times New Roman" w:eastAsia="Times New Roman" w:hAnsi="Times New Roman" w:cs="Times New Roman"/>
          <w:lang w:val="pl-PL" w:eastAsia="pl-PL"/>
        </w:rPr>
        <w:t>n</w:t>
      </w:r>
      <w:r w:rsidRPr="00212E94">
        <w:rPr>
          <w:rFonts w:ascii="Times New Roman" w:eastAsia="Times New Roman" w:hAnsi="Times New Roman" w:cs="Times New Roman"/>
          <w:lang w:val="pl-PL" w:eastAsia="pl-PL"/>
        </w:rPr>
        <w:t xml:space="preserve">ajpiękniejsze działaczki KGW, jednak nie chodzi tu jedynie </w:t>
      </w:r>
      <w:r w:rsidR="00DE0F83">
        <w:rPr>
          <w:rFonts w:ascii="Times New Roman" w:eastAsia="Times New Roman" w:hAnsi="Times New Roman" w:cs="Times New Roman"/>
          <w:lang w:val="pl-PL" w:eastAsia="pl-PL"/>
        </w:rPr>
        <w:br/>
      </w:r>
      <w:r w:rsidRPr="00212E94">
        <w:rPr>
          <w:rFonts w:ascii="Times New Roman" w:eastAsia="Times New Roman" w:hAnsi="Times New Roman" w:cs="Times New Roman"/>
          <w:lang w:val="pl-PL" w:eastAsia="pl-PL"/>
        </w:rPr>
        <w:t>o piękno fizyczne. Kandydatki starające się o tytuł Miss Wdzięku będą musiały skraść serca oceniających także swoim wdziękiem, osobowością, zakresem działania oraz zaprezentowanymi umiejętnościami.</w:t>
      </w:r>
    </w:p>
    <w:p w14:paraId="441B57A8" w14:textId="0C66D3FD" w:rsidR="00212E94" w:rsidRPr="007961A5" w:rsidRDefault="00212E9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lang w:val="pl-PL" w:eastAsia="pl-PL"/>
        </w:rPr>
        <w:t xml:space="preserve">Konkurs odbędzie się w dwóch kategoriach wiekowych: </w:t>
      </w:r>
      <w:r w:rsidRPr="00212E94">
        <w:rPr>
          <w:rFonts w:ascii="Times New Roman" w:eastAsia="Times New Roman" w:hAnsi="Times New Roman" w:cs="Times New Roman"/>
          <w:b/>
          <w:bCs/>
          <w:lang w:val="pl-PL" w:eastAsia="pl-PL"/>
        </w:rPr>
        <w:t>Miss do 45 r. życia</w:t>
      </w:r>
      <w:r w:rsidRPr="00212E94">
        <w:rPr>
          <w:rFonts w:ascii="Times New Roman" w:eastAsia="Times New Roman" w:hAnsi="Times New Roman" w:cs="Times New Roman"/>
          <w:lang w:val="pl-PL" w:eastAsia="pl-PL"/>
        </w:rPr>
        <w:t xml:space="preserve"> oraz </w:t>
      </w:r>
      <w:r w:rsidRPr="00212E94">
        <w:rPr>
          <w:rFonts w:ascii="Times New Roman" w:eastAsia="Times New Roman" w:hAnsi="Times New Roman" w:cs="Times New Roman"/>
          <w:b/>
          <w:bCs/>
          <w:lang w:val="pl-PL" w:eastAsia="pl-PL"/>
        </w:rPr>
        <w:t>Miss 45+</w:t>
      </w:r>
      <w:r w:rsidR="00DE0F83">
        <w:rPr>
          <w:rFonts w:ascii="Times New Roman" w:eastAsia="Times New Roman" w:hAnsi="Times New Roman" w:cs="Times New Roman"/>
          <w:lang w:val="pl-PL" w:eastAsia="pl-PL"/>
        </w:rPr>
        <w:t>.</w:t>
      </w:r>
    </w:p>
    <w:p w14:paraId="66B68EB9" w14:textId="048E46B9" w:rsidR="00212E94" w:rsidRPr="007961A5" w:rsidRDefault="00212E9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14:paraId="589588C9" w14:textId="77777777" w:rsidR="00212E94" w:rsidRPr="00212E94" w:rsidRDefault="00212E9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b/>
          <w:bCs/>
          <w:lang w:val="pl-PL" w:eastAsia="pl-PL"/>
        </w:rPr>
        <w:t>Konkurs Kulinarny</w:t>
      </w:r>
    </w:p>
    <w:p w14:paraId="7BAD66A0" w14:textId="54C3043A" w:rsidR="00212E94" w:rsidRPr="00212E94" w:rsidRDefault="00212E9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lang w:val="pl-PL" w:eastAsia="pl-PL"/>
        </w:rPr>
        <w:t xml:space="preserve">Podczas Konkursu Koła Gospodyń Wiejskich wezmą udział w wyjątkowej rywalizacji kulinarnej – </w:t>
      </w:r>
      <w:r w:rsidR="00DE0F83">
        <w:rPr>
          <w:rFonts w:ascii="Times New Roman" w:eastAsia="Times New Roman" w:hAnsi="Times New Roman" w:cs="Times New Roman"/>
          <w:lang w:val="pl-PL" w:eastAsia="pl-PL"/>
        </w:rPr>
        <w:br/>
      </w:r>
      <w:r w:rsidRPr="00212E94">
        <w:rPr>
          <w:rFonts w:ascii="Times New Roman" w:eastAsia="Times New Roman" w:hAnsi="Times New Roman" w:cs="Times New Roman"/>
          <w:lang w:val="pl-PL" w:eastAsia="pl-PL"/>
        </w:rPr>
        <w:t>za zadanie mają przygotować tradycyjne danie regionalne lub nowoczesną wariację na jego temat.</w:t>
      </w:r>
    </w:p>
    <w:p w14:paraId="2B96A0AD" w14:textId="4C9EE0FE" w:rsidR="00212E94" w:rsidRPr="007961A5" w:rsidRDefault="00212E9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14:paraId="73174535" w14:textId="77777777" w:rsidR="00212E94" w:rsidRPr="00212E94" w:rsidRDefault="00212E9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b/>
          <w:bCs/>
          <w:lang w:val="pl-PL" w:eastAsia="pl-PL"/>
        </w:rPr>
        <w:t>Konkurs Artystyczny</w:t>
      </w:r>
    </w:p>
    <w:p w14:paraId="14684C3C" w14:textId="04EEEE53" w:rsidR="00212E94" w:rsidRPr="00212E94" w:rsidRDefault="00212E9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lang w:val="pl-PL" w:eastAsia="pl-PL"/>
        </w:rPr>
        <w:t>to kategoria dla Pań, które w ramach Kół Gospodyń Wiejskich doskonałą swoje wyjątkowe umiejętności.</w:t>
      </w:r>
      <w:r w:rsidR="00B03343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212E94">
        <w:rPr>
          <w:rFonts w:ascii="Times New Roman" w:eastAsia="Times New Roman" w:hAnsi="Times New Roman" w:cs="Times New Roman"/>
          <w:lang w:val="pl-PL" w:eastAsia="pl-PL"/>
        </w:rPr>
        <w:t>Talentem może być wszystko, co postrzegacie w ten sposób: śpiew, taniec, malowanie, haft, lepienie z gliny czy też tworzenie pięknych symboli regionalnych, wycinanek itp.</w:t>
      </w:r>
    </w:p>
    <w:p w14:paraId="062A4971" w14:textId="77777777" w:rsidR="00212E94" w:rsidRPr="00212E94" w:rsidRDefault="00212E9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14:paraId="13754068" w14:textId="77777777" w:rsidR="00212E94" w:rsidRPr="00212E94" w:rsidRDefault="00212E9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b/>
          <w:bCs/>
          <w:lang w:val="pl-PL" w:eastAsia="pl-PL"/>
        </w:rPr>
        <w:t>Kobieta Gospodarna i Wyjątkowa – opowiedz swoją historię</w:t>
      </w:r>
    </w:p>
    <w:p w14:paraId="41487AB5" w14:textId="77D79464" w:rsidR="00212E94" w:rsidRDefault="00212E94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212E94">
        <w:rPr>
          <w:rFonts w:ascii="Times New Roman" w:eastAsia="Times New Roman" w:hAnsi="Times New Roman" w:cs="Times New Roman"/>
          <w:lang w:val="pl-PL" w:eastAsia="pl-PL"/>
        </w:rPr>
        <w:t>Celem konkursu jest promocja oraz wsparcie aktywnej działalności Kół Gospodyń Wiejskich na rzecz lokalnych społeczności.</w:t>
      </w:r>
      <w:r w:rsidR="00DE0F83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212E94">
        <w:rPr>
          <w:rFonts w:ascii="Times New Roman" w:eastAsia="Times New Roman" w:hAnsi="Times New Roman" w:cs="Times New Roman"/>
          <w:lang w:val="pl-PL" w:eastAsia="pl-PL"/>
        </w:rPr>
        <w:t>Jest to przestrzeń, w której każde Koło może zaprezentować swoje sukcesy, osiągnięcia oraz podejmowane działania na rzecz społeczności lokalnych i kultywowania tradycji.</w:t>
      </w:r>
    </w:p>
    <w:p w14:paraId="2464B0DF" w14:textId="45E22E42" w:rsidR="00DE0F83" w:rsidRDefault="00DE0F83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14:paraId="11156C40" w14:textId="30EC3A7D" w:rsidR="00DE0F83" w:rsidRPr="00DE0F83" w:rsidRDefault="00DE0F83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Formularze zgłoszeniowe do konkursów znajdują się na stronie: </w:t>
      </w:r>
      <w:hyperlink r:id="rId5" w:history="1">
        <w:r w:rsidRPr="007960AA">
          <w:rPr>
            <w:rStyle w:val="Hipercze"/>
            <w:rFonts w:ascii="Times New Roman" w:eastAsia="Times New Roman" w:hAnsi="Times New Roman" w:cs="Times New Roman"/>
            <w:b/>
            <w:bCs/>
            <w:lang w:val="pl-PL" w:eastAsia="pl-PL"/>
          </w:rPr>
          <w:t>https://www.festiwalpolskaodkuchni.pl/wez-udzial-w-konkursach-s6069</w:t>
        </w:r>
      </w:hyperlink>
      <w:r>
        <w:rPr>
          <w:rFonts w:ascii="Times New Roman" w:eastAsia="Times New Roman" w:hAnsi="Times New Roman" w:cs="Times New Roman"/>
          <w:b/>
          <w:bCs/>
          <w:lang w:val="pl-PL" w:eastAsia="pl-PL"/>
        </w:rPr>
        <w:t xml:space="preserve"> </w:t>
      </w:r>
    </w:p>
    <w:p w14:paraId="3919E209" w14:textId="310140AC" w:rsidR="007961A5" w:rsidRPr="007961A5" w:rsidRDefault="007961A5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14:paraId="181AD251" w14:textId="6931F59E" w:rsidR="007961A5" w:rsidRPr="007961A5" w:rsidRDefault="007961A5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7961A5">
        <w:rPr>
          <w:rFonts w:ascii="Times New Roman" w:eastAsia="Times New Roman" w:hAnsi="Times New Roman" w:cs="Times New Roman"/>
          <w:lang w:val="pl-PL" w:eastAsia="pl-PL"/>
        </w:rPr>
        <w:t>Konkursy zostaną rozstrzygnięte w 3 etapach:</w:t>
      </w:r>
    </w:p>
    <w:p w14:paraId="3CA8AF80" w14:textId="2E619A11" w:rsidR="007961A5" w:rsidRPr="007961A5" w:rsidRDefault="007961A5" w:rsidP="00DE0F83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14:paraId="1662B70B" w14:textId="77777777" w:rsidR="007961A5" w:rsidRPr="007961A5" w:rsidRDefault="007961A5" w:rsidP="00DE0F83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lang w:val="sq-AL"/>
        </w:rPr>
      </w:pPr>
      <w:r w:rsidRPr="007961A5">
        <w:rPr>
          <w:rFonts w:ascii="Times New Roman" w:hAnsi="Times New Roman" w:cs="Times New Roman"/>
          <w:b/>
          <w:bCs/>
          <w:lang w:val="sq-AL"/>
        </w:rPr>
        <w:t>I Etap Konkursu - Eliminacje Wstępne.</w:t>
      </w:r>
    </w:p>
    <w:p w14:paraId="3A8D2983" w14:textId="647012BC" w:rsidR="00DE0F83" w:rsidRDefault="007961A5" w:rsidP="00DE0F83">
      <w:pPr>
        <w:jc w:val="both"/>
        <w:rPr>
          <w:rFonts w:ascii="Times New Roman" w:hAnsi="Times New Roman" w:cs="Times New Roman"/>
          <w:lang w:val="sq-AL"/>
        </w:rPr>
      </w:pPr>
      <w:r w:rsidRPr="007961A5">
        <w:rPr>
          <w:rFonts w:ascii="Times New Roman" w:hAnsi="Times New Roman" w:cs="Times New Roman"/>
          <w:lang w:val="sq-AL"/>
        </w:rPr>
        <w:t xml:space="preserve">Spośród nadesłanych zgłoszeń Komisje Konkursowe, na podstawie kryteriów podanych </w:t>
      </w:r>
      <w:r w:rsidR="00DE0F83">
        <w:rPr>
          <w:rFonts w:ascii="Times New Roman" w:hAnsi="Times New Roman" w:cs="Times New Roman"/>
          <w:lang w:val="sq-AL"/>
        </w:rPr>
        <w:br/>
      </w:r>
      <w:r w:rsidRPr="007961A5">
        <w:rPr>
          <w:rFonts w:ascii="Times New Roman" w:hAnsi="Times New Roman" w:cs="Times New Roman"/>
          <w:lang w:val="sq-AL"/>
        </w:rPr>
        <w:t>w Regulamin</w:t>
      </w:r>
      <w:r>
        <w:rPr>
          <w:rFonts w:ascii="Times New Roman" w:hAnsi="Times New Roman" w:cs="Times New Roman"/>
          <w:lang w:val="sq-AL"/>
        </w:rPr>
        <w:t>ach</w:t>
      </w:r>
      <w:r w:rsidRPr="007961A5">
        <w:rPr>
          <w:rFonts w:ascii="Times New Roman" w:hAnsi="Times New Roman" w:cs="Times New Roman"/>
          <w:lang w:val="sq-AL"/>
        </w:rPr>
        <w:t xml:space="preserve"> Konkurs</w:t>
      </w:r>
      <w:r>
        <w:rPr>
          <w:rFonts w:ascii="Times New Roman" w:hAnsi="Times New Roman" w:cs="Times New Roman"/>
          <w:lang w:val="sq-AL"/>
        </w:rPr>
        <w:t>ów</w:t>
      </w:r>
      <w:r w:rsidRPr="007961A5">
        <w:rPr>
          <w:rFonts w:ascii="Times New Roman" w:hAnsi="Times New Roman" w:cs="Times New Roman"/>
          <w:lang w:val="sq-AL"/>
        </w:rPr>
        <w:t>, wybiorą łącznie około</w:t>
      </w:r>
      <w:r>
        <w:rPr>
          <w:rFonts w:ascii="Times New Roman" w:hAnsi="Times New Roman" w:cs="Times New Roman"/>
          <w:lang w:val="sq-AL"/>
        </w:rPr>
        <w:t xml:space="preserve"> </w:t>
      </w:r>
      <w:r w:rsidRPr="007961A5">
        <w:rPr>
          <w:rFonts w:ascii="Times New Roman" w:hAnsi="Times New Roman" w:cs="Times New Roman"/>
          <w:lang w:val="sq-AL"/>
        </w:rPr>
        <w:t>105 najbardziej inspirujących Kół ze wszystkich kategorii konkursowych, z każdego województwa, które przejdą do kolejnego etapu.</w:t>
      </w:r>
    </w:p>
    <w:p w14:paraId="3A8BA0C5" w14:textId="19A383AE" w:rsidR="00B03343" w:rsidRDefault="00B03343" w:rsidP="00DE0F83">
      <w:pPr>
        <w:jc w:val="both"/>
        <w:rPr>
          <w:rFonts w:ascii="Times New Roman" w:hAnsi="Times New Roman" w:cs="Times New Roman"/>
          <w:lang w:val="sq-AL"/>
        </w:rPr>
      </w:pPr>
    </w:p>
    <w:p w14:paraId="30FF6315" w14:textId="5088F14C" w:rsidR="00B03343" w:rsidRDefault="00B03343" w:rsidP="00DE0F83">
      <w:pPr>
        <w:jc w:val="both"/>
        <w:rPr>
          <w:rFonts w:ascii="Times New Roman" w:hAnsi="Times New Roman" w:cs="Times New Roman"/>
          <w:lang w:val="sq-AL"/>
        </w:rPr>
      </w:pPr>
    </w:p>
    <w:p w14:paraId="309DD431" w14:textId="77777777" w:rsidR="00B03343" w:rsidRDefault="00B03343" w:rsidP="00DE0F83">
      <w:pPr>
        <w:jc w:val="both"/>
        <w:rPr>
          <w:rFonts w:ascii="Times New Roman" w:hAnsi="Times New Roman" w:cs="Times New Roman"/>
          <w:lang w:val="sq-AL"/>
        </w:rPr>
      </w:pPr>
    </w:p>
    <w:p w14:paraId="1135D475" w14:textId="77777777" w:rsidR="007961A5" w:rsidRPr="007961A5" w:rsidRDefault="007961A5" w:rsidP="00DE0F83">
      <w:pPr>
        <w:pStyle w:val="Akapitzlist"/>
        <w:spacing w:after="0"/>
        <w:jc w:val="both"/>
        <w:rPr>
          <w:rFonts w:ascii="Times New Roman" w:hAnsi="Times New Roman" w:cs="Times New Roman"/>
          <w:b/>
          <w:bCs/>
          <w:lang w:val="sq-AL"/>
        </w:rPr>
      </w:pPr>
      <w:r w:rsidRPr="007961A5">
        <w:rPr>
          <w:rFonts w:ascii="Times New Roman" w:hAnsi="Times New Roman" w:cs="Times New Roman"/>
          <w:b/>
          <w:bCs/>
          <w:lang w:val="sq-AL"/>
        </w:rPr>
        <w:lastRenderedPageBreak/>
        <w:t>II Etap Konkursu - Półfinały Wojewódzkie.</w:t>
      </w:r>
    </w:p>
    <w:p w14:paraId="7AFF366D" w14:textId="6ECD9B06" w:rsidR="002A4C8A" w:rsidRDefault="007961A5" w:rsidP="00DE0F83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961A5">
        <w:rPr>
          <w:rFonts w:ascii="Times New Roman" w:hAnsi="Times New Roman" w:cs="Times New Roman"/>
          <w:lang w:val="sq-AL"/>
        </w:rPr>
        <w:t>Półfinały Konkursu odbędą się podczas lokalnej edycji Festiwalu Kół Gospodyń Wiejskich „Polska Od Kuchni”.</w:t>
      </w:r>
      <w:r w:rsidR="002A4C8A">
        <w:rPr>
          <w:rFonts w:ascii="Times New Roman" w:hAnsi="Times New Roman" w:cs="Times New Roman"/>
          <w:lang w:val="sq-AL"/>
        </w:rPr>
        <w:t xml:space="preserve"> </w:t>
      </w:r>
      <w:r w:rsidR="002A4C8A" w:rsidRPr="007961A5">
        <w:rPr>
          <w:rFonts w:ascii="Times New Roman" w:hAnsi="Times New Roman" w:cs="Times New Roman"/>
          <w:lang w:val="pl-PL"/>
        </w:rPr>
        <w:t>Festiwal odwiedzi każde województwo by zaserwować uczestnikom bezpłatne wydarzeni</w:t>
      </w:r>
      <w:r w:rsidR="002A4C8A">
        <w:rPr>
          <w:rFonts w:ascii="Times New Roman" w:hAnsi="Times New Roman" w:cs="Times New Roman"/>
          <w:lang w:val="pl-PL"/>
        </w:rPr>
        <w:t xml:space="preserve">e </w:t>
      </w:r>
      <w:r w:rsidR="002A4C8A" w:rsidRPr="007961A5">
        <w:rPr>
          <w:rFonts w:ascii="Times New Roman" w:hAnsi="Times New Roman" w:cs="Times New Roman"/>
          <w:lang w:val="pl-PL"/>
        </w:rPr>
        <w:t>okraszone wspaniałą atmosferą lokalnych społeczności oraz regionalnej kultury i tradycji.</w:t>
      </w:r>
    </w:p>
    <w:p w14:paraId="2E5DE43D" w14:textId="6EF044EF" w:rsidR="002A4C8A" w:rsidRDefault="002A4C8A" w:rsidP="00DE0F83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pl-PL"/>
        </w:rPr>
        <w:t xml:space="preserve">W trakcie </w:t>
      </w:r>
      <w:r w:rsidRPr="007961A5">
        <w:rPr>
          <w:rFonts w:ascii="Times New Roman" w:hAnsi="Times New Roman" w:cs="Times New Roman"/>
          <w:lang w:val="pl-PL"/>
        </w:rPr>
        <w:t>Półfinał</w:t>
      </w:r>
      <w:r>
        <w:rPr>
          <w:rFonts w:ascii="Times New Roman" w:hAnsi="Times New Roman" w:cs="Times New Roman"/>
          <w:lang w:val="pl-PL"/>
        </w:rPr>
        <w:t>ów</w:t>
      </w:r>
      <w:r w:rsidRPr="007961A5">
        <w:rPr>
          <w:rFonts w:ascii="Times New Roman" w:hAnsi="Times New Roman" w:cs="Times New Roman"/>
          <w:lang w:val="pl-PL"/>
        </w:rPr>
        <w:t xml:space="preserve"> Wojewódzki</w:t>
      </w:r>
      <w:r>
        <w:rPr>
          <w:rFonts w:ascii="Times New Roman" w:hAnsi="Times New Roman" w:cs="Times New Roman"/>
          <w:lang w:val="pl-PL"/>
        </w:rPr>
        <w:t>ch</w:t>
      </w:r>
      <w:r w:rsidRPr="007961A5">
        <w:rPr>
          <w:rFonts w:ascii="Times New Roman" w:hAnsi="Times New Roman" w:cs="Times New Roman"/>
          <w:lang w:val="pl-PL"/>
        </w:rPr>
        <w:t xml:space="preserve"> konkursów</w:t>
      </w:r>
      <w:r>
        <w:rPr>
          <w:rFonts w:ascii="Times New Roman" w:hAnsi="Times New Roman" w:cs="Times New Roman"/>
          <w:lang w:val="pl-PL"/>
        </w:rPr>
        <w:t xml:space="preserve"> </w:t>
      </w:r>
      <w:r w:rsidRPr="007961A5">
        <w:rPr>
          <w:rFonts w:ascii="Times New Roman" w:hAnsi="Times New Roman" w:cs="Times New Roman"/>
          <w:lang w:val="sq-AL"/>
        </w:rPr>
        <w:t xml:space="preserve">wybrane we wcześniejszym etapie </w:t>
      </w:r>
      <w:r>
        <w:rPr>
          <w:rFonts w:ascii="Times New Roman" w:hAnsi="Times New Roman" w:cs="Times New Roman"/>
          <w:lang w:val="sq-AL"/>
        </w:rPr>
        <w:t>Koła</w:t>
      </w:r>
      <w:r w:rsidRPr="007961A5">
        <w:rPr>
          <w:rFonts w:ascii="Times New Roman" w:hAnsi="Times New Roman" w:cs="Times New Roman"/>
          <w:lang w:val="sq-AL"/>
        </w:rPr>
        <w:t xml:space="preserve"> będą mogły zaprezentować </w:t>
      </w:r>
      <w:r>
        <w:rPr>
          <w:rFonts w:ascii="Times New Roman" w:hAnsi="Times New Roman" w:cs="Times New Roman"/>
          <w:lang w:val="sq-AL"/>
        </w:rPr>
        <w:t xml:space="preserve">zgłoszone do konkursów potrawy, talenty oraz kandydatki do Miss Wdzięku na żywo oraz opowiedzieć o zakresie </w:t>
      </w:r>
      <w:r w:rsidRPr="007961A5">
        <w:rPr>
          <w:rFonts w:ascii="Times New Roman" w:hAnsi="Times New Roman" w:cs="Times New Roman"/>
          <w:lang w:val="sq-AL"/>
        </w:rPr>
        <w:t>swoich działań.</w:t>
      </w:r>
    </w:p>
    <w:p w14:paraId="584B8595" w14:textId="77777777" w:rsidR="00DE0F83" w:rsidRDefault="002A4C8A" w:rsidP="00DE0F83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 w:rsidRPr="007961A5">
        <w:rPr>
          <w:rFonts w:ascii="Times New Roman" w:hAnsi="Times New Roman" w:cs="Times New Roman"/>
          <w:lang w:val="sq-AL"/>
        </w:rPr>
        <w:t>Do Finału przejdą 2</w:t>
      </w:r>
      <w:r>
        <w:rPr>
          <w:rFonts w:ascii="Times New Roman" w:hAnsi="Times New Roman" w:cs="Times New Roman"/>
          <w:lang w:val="sq-AL"/>
        </w:rPr>
        <w:t xml:space="preserve"> Koła</w:t>
      </w:r>
      <w:r w:rsidRPr="007961A5">
        <w:rPr>
          <w:rFonts w:ascii="Times New Roman" w:hAnsi="Times New Roman" w:cs="Times New Roman"/>
          <w:lang w:val="sq-AL"/>
        </w:rPr>
        <w:t xml:space="preserve"> z każdej</w:t>
      </w:r>
      <w:r>
        <w:rPr>
          <w:rFonts w:ascii="Times New Roman" w:hAnsi="Times New Roman" w:cs="Times New Roman"/>
          <w:lang w:val="sq-AL"/>
        </w:rPr>
        <w:t xml:space="preserve"> kategorii konkursowej.</w:t>
      </w:r>
    </w:p>
    <w:p w14:paraId="655EC268" w14:textId="01ED99CA" w:rsidR="002A4C8A" w:rsidRDefault="002A4C8A" w:rsidP="00DE0F83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961A5">
        <w:rPr>
          <w:rFonts w:ascii="Times New Roman" w:hAnsi="Times New Roman" w:cs="Times New Roman"/>
          <w:lang w:val="pl-PL"/>
        </w:rPr>
        <w:t xml:space="preserve"> Już na tym etapie na uczestników będą czekać niezapomniane emocje, a na zwycięzców wartościowe nagrody.</w:t>
      </w:r>
    </w:p>
    <w:p w14:paraId="1331803A" w14:textId="77777777" w:rsidR="00DE0F83" w:rsidRDefault="00DE0F83" w:rsidP="00DE0F83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60929B93" w14:textId="4BE7FAA8" w:rsidR="007961A5" w:rsidRDefault="007961A5" w:rsidP="00DE0F83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 w:rsidRPr="007961A5">
        <w:rPr>
          <w:rFonts w:ascii="Times New Roman" w:hAnsi="Times New Roman" w:cs="Times New Roman"/>
          <w:lang w:val="sq-AL"/>
        </w:rPr>
        <w:t xml:space="preserve">Nagroda główna dla zwyciężczyń Półfinałów w </w:t>
      </w:r>
      <w:r>
        <w:rPr>
          <w:rFonts w:ascii="Times New Roman" w:hAnsi="Times New Roman" w:cs="Times New Roman"/>
          <w:lang w:val="sq-AL"/>
        </w:rPr>
        <w:t xml:space="preserve">każdej kategorii </w:t>
      </w:r>
      <w:r w:rsidRPr="007961A5">
        <w:rPr>
          <w:rFonts w:ascii="Times New Roman" w:hAnsi="Times New Roman" w:cs="Times New Roman"/>
          <w:lang w:val="sq-AL"/>
        </w:rPr>
        <w:t>to 3 000 zł.</w:t>
      </w:r>
    </w:p>
    <w:p w14:paraId="1D87E875" w14:textId="77777777" w:rsidR="00DE0F83" w:rsidRPr="007961A5" w:rsidRDefault="00DE0F83" w:rsidP="00DE0F83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</w:p>
    <w:p w14:paraId="06B70F35" w14:textId="4F2F6F1A" w:rsidR="007961A5" w:rsidRPr="00212E94" w:rsidRDefault="007961A5" w:rsidP="00DE0F83">
      <w:pPr>
        <w:pStyle w:val="Akapitzlist"/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7961A5">
        <w:rPr>
          <w:rFonts w:ascii="Times New Roman" w:hAnsi="Times New Roman" w:cs="Times New Roman"/>
          <w:b/>
          <w:bCs/>
          <w:lang w:val="sq-AL"/>
        </w:rPr>
        <w:t>III Etap Konkursu - Finał.</w:t>
      </w:r>
    </w:p>
    <w:p w14:paraId="083A718B" w14:textId="77777777" w:rsidR="00C41074" w:rsidRPr="007961A5" w:rsidRDefault="00C41074" w:rsidP="00DE0F83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961A5">
        <w:rPr>
          <w:rFonts w:ascii="Times New Roman" w:hAnsi="Times New Roman" w:cs="Times New Roman"/>
          <w:lang w:val="pl-PL"/>
        </w:rPr>
        <w:t xml:space="preserve">Finał Festiwalu odbędzie się </w:t>
      </w:r>
      <w:r w:rsidRPr="007961A5">
        <w:rPr>
          <w:rFonts w:ascii="Times New Roman" w:hAnsi="Times New Roman" w:cs="Times New Roman"/>
          <w:b/>
          <w:bCs/>
          <w:lang w:val="pl-PL"/>
        </w:rPr>
        <w:t>25 września 2021 r. na PGE Narodowym w Warszawie.</w:t>
      </w:r>
      <w:r w:rsidRPr="007961A5">
        <w:rPr>
          <w:rFonts w:ascii="Times New Roman" w:hAnsi="Times New Roman" w:cs="Times New Roman"/>
          <w:lang w:val="pl-PL"/>
        </w:rPr>
        <w:t xml:space="preserve"> </w:t>
      </w:r>
    </w:p>
    <w:p w14:paraId="4522A2E9" w14:textId="4FAE1921" w:rsidR="00C41074" w:rsidRPr="007961A5" w:rsidRDefault="00C41074" w:rsidP="00DE0F83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961A5">
        <w:rPr>
          <w:rFonts w:ascii="Times New Roman" w:hAnsi="Times New Roman" w:cs="Times New Roman"/>
          <w:lang w:val="pl-PL"/>
        </w:rPr>
        <w:t>Podczas ostatniej z edycji Festiwalu rozstrzygnięte zostaną konkursy i wyłonione Laureatki nagród głównych, które zostaną wręczone Zwycię</w:t>
      </w:r>
      <w:r w:rsidR="00F20597">
        <w:rPr>
          <w:rFonts w:ascii="Times New Roman" w:hAnsi="Times New Roman" w:cs="Times New Roman"/>
          <w:lang w:val="pl-PL"/>
        </w:rPr>
        <w:t>żczynią</w:t>
      </w:r>
      <w:r w:rsidRPr="007961A5">
        <w:rPr>
          <w:rFonts w:ascii="Times New Roman" w:hAnsi="Times New Roman" w:cs="Times New Roman"/>
          <w:lang w:val="pl-PL"/>
        </w:rPr>
        <w:t xml:space="preserve"> w trakcie uroczystej gali.</w:t>
      </w:r>
    </w:p>
    <w:p w14:paraId="5CD08E13" w14:textId="6506F4E8" w:rsidR="00C41074" w:rsidRDefault="00C41074" w:rsidP="00DE0F83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961A5">
        <w:rPr>
          <w:rFonts w:ascii="Times New Roman" w:hAnsi="Times New Roman" w:cs="Times New Roman"/>
          <w:lang w:val="pl-PL"/>
        </w:rPr>
        <w:t>Na zakończenie uczestnicy Festiwalu zostaną zaproszeni na koncert „Roztańczony PGE Narodowy”.</w:t>
      </w:r>
    </w:p>
    <w:p w14:paraId="56EE5407" w14:textId="101A7207" w:rsidR="00F20597" w:rsidRDefault="00F20597" w:rsidP="00DE0F83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61953615" w14:textId="439389DF" w:rsidR="00F20597" w:rsidRPr="007961A5" w:rsidRDefault="00F20597" w:rsidP="00DE0F83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Nagrody główne do zdobycia w Finale to aż 15 000 zł.</w:t>
      </w:r>
    </w:p>
    <w:p w14:paraId="47E7490A" w14:textId="77777777" w:rsidR="00C41074" w:rsidRPr="007961A5" w:rsidRDefault="00C41074" w:rsidP="00DE0F83">
      <w:pPr>
        <w:jc w:val="both"/>
        <w:rPr>
          <w:rFonts w:ascii="Times New Roman" w:hAnsi="Times New Roman" w:cs="Times New Roman"/>
          <w:lang w:val="pl-PL"/>
        </w:rPr>
      </w:pPr>
    </w:p>
    <w:p w14:paraId="0EE9F22E" w14:textId="77777777" w:rsidR="00C41074" w:rsidRPr="007961A5" w:rsidRDefault="00C41074" w:rsidP="00DE0F83">
      <w:pPr>
        <w:jc w:val="both"/>
        <w:rPr>
          <w:rFonts w:ascii="Times New Roman" w:hAnsi="Times New Roman" w:cs="Times New Roman"/>
          <w:lang w:val="pl-PL"/>
        </w:rPr>
      </w:pPr>
      <w:r w:rsidRPr="007961A5">
        <w:rPr>
          <w:rFonts w:ascii="Times New Roman" w:hAnsi="Times New Roman" w:cs="Times New Roman"/>
          <w:lang w:val="pl-PL"/>
        </w:rPr>
        <w:t>Festiwal otrzymał Patronaty Honorowe Marszałków i Wojewodów, a każda edycja transmitowana będzie na żywo w programie „Pytanie na Śniadanie” w TVP 2.</w:t>
      </w:r>
    </w:p>
    <w:p w14:paraId="5E45C4AD" w14:textId="77777777" w:rsidR="00DB7617" w:rsidRDefault="00C41074" w:rsidP="00DB7617">
      <w:pPr>
        <w:spacing w:line="240" w:lineRule="auto"/>
        <w:rPr>
          <w:rFonts w:ascii="Times New Roman" w:hAnsi="Times New Roman" w:cs="Times New Roman"/>
          <w:lang w:val="pl-PL"/>
        </w:rPr>
      </w:pPr>
      <w:r w:rsidRPr="007961A5">
        <w:rPr>
          <w:rFonts w:ascii="Times New Roman" w:hAnsi="Times New Roman" w:cs="Times New Roman"/>
          <w:lang w:val="pl-PL"/>
        </w:rPr>
        <w:t xml:space="preserve">Więcej informacji na stronie: </w:t>
      </w:r>
      <w:hyperlink r:id="rId6" w:history="1">
        <w:r w:rsidR="00C903FB" w:rsidRPr="007961A5">
          <w:rPr>
            <w:rStyle w:val="Hipercze"/>
            <w:rFonts w:ascii="Times New Roman" w:hAnsi="Times New Roman" w:cs="Times New Roman"/>
            <w:lang w:val="pl-PL"/>
          </w:rPr>
          <w:t>www.festiwalpolskaodkuchni.pl</w:t>
        </w:r>
      </w:hyperlink>
      <w:r w:rsidR="00C903FB" w:rsidRPr="007961A5">
        <w:rPr>
          <w:rFonts w:ascii="Times New Roman" w:hAnsi="Times New Roman" w:cs="Times New Roman"/>
          <w:lang w:val="pl-PL"/>
        </w:rPr>
        <w:t xml:space="preserve"> </w:t>
      </w:r>
      <w:r w:rsidR="00DB7617">
        <w:rPr>
          <w:rFonts w:ascii="Times New Roman" w:hAnsi="Times New Roman" w:cs="Times New Roman"/>
          <w:lang w:val="pl-PL"/>
        </w:rPr>
        <w:t xml:space="preserve"> </w:t>
      </w:r>
    </w:p>
    <w:p w14:paraId="4ABE2DF4" w14:textId="64CE6D58" w:rsidR="00B03343" w:rsidRPr="007961A5" w:rsidRDefault="00DB7617" w:rsidP="00DB7617">
      <w:pPr>
        <w:spacing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oraz na naszym profilu na Facebooku: </w:t>
      </w:r>
      <w:hyperlink r:id="rId7" w:history="1">
        <w:r w:rsidRPr="006162FC">
          <w:rPr>
            <w:rStyle w:val="Hipercze"/>
            <w:rFonts w:ascii="Times New Roman" w:hAnsi="Times New Roman" w:cs="Times New Roman"/>
            <w:lang w:val="pl-PL"/>
          </w:rPr>
          <w:t>https://www.facebook.com/polskaodkuchni</w:t>
        </w:r>
      </w:hyperlink>
      <w:r>
        <w:rPr>
          <w:rFonts w:ascii="Times New Roman" w:hAnsi="Times New Roman" w:cs="Times New Roman"/>
          <w:lang w:val="pl-PL"/>
        </w:rPr>
        <w:t xml:space="preserve"> </w:t>
      </w:r>
    </w:p>
    <w:sectPr w:rsidR="00B03343" w:rsidRPr="00796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93DA9"/>
    <w:multiLevelType w:val="hybridMultilevel"/>
    <w:tmpl w:val="5AB2F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B5D4A"/>
    <w:multiLevelType w:val="hybridMultilevel"/>
    <w:tmpl w:val="58E00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13B94"/>
    <w:multiLevelType w:val="hybridMultilevel"/>
    <w:tmpl w:val="B8AC5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74"/>
    <w:rsid w:val="00212E94"/>
    <w:rsid w:val="00246FBA"/>
    <w:rsid w:val="002A4C8A"/>
    <w:rsid w:val="0048314B"/>
    <w:rsid w:val="00500989"/>
    <w:rsid w:val="006053EB"/>
    <w:rsid w:val="007961A5"/>
    <w:rsid w:val="00AC3B74"/>
    <w:rsid w:val="00B03343"/>
    <w:rsid w:val="00C41074"/>
    <w:rsid w:val="00C903FB"/>
    <w:rsid w:val="00DB7617"/>
    <w:rsid w:val="00DE0F83"/>
    <w:rsid w:val="00EF4058"/>
    <w:rsid w:val="00F20597"/>
    <w:rsid w:val="00F7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DBD9"/>
  <w15:chartTrackingRefBased/>
  <w15:docId w15:val="{690FE45B-F2BE-4175-B167-A7582024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074"/>
    <w:pPr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03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03F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96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5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olskaodkuch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tiwalpolskaodkuchni.pl" TargetMode="External"/><Relationship Id="rId5" Type="http://schemas.openxmlformats.org/officeDocument/2006/relationships/hyperlink" Target="https://www.festiwalpolskaodkuchni.pl/wez-udzial-w-konkursach-s60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Krysiak</dc:creator>
  <cp:keywords/>
  <dc:description/>
  <cp:lastModifiedBy>Robert Krysiak</cp:lastModifiedBy>
  <cp:revision>3</cp:revision>
  <cp:lastPrinted>2021-03-24T08:44:00Z</cp:lastPrinted>
  <dcterms:created xsi:type="dcterms:W3CDTF">2021-03-24T08:45:00Z</dcterms:created>
  <dcterms:modified xsi:type="dcterms:W3CDTF">2021-03-24T09:08:00Z</dcterms:modified>
</cp:coreProperties>
</file>