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A9A1" w14:textId="244EDDCD" w:rsidR="00345A42" w:rsidRPr="003E3C9E" w:rsidRDefault="00345A42" w:rsidP="00872B3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Formularz konsultacji projektu 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„</w:t>
      </w:r>
      <w:r w:rsidRPr="003E3C9E">
        <w:rPr>
          <w:rFonts w:ascii="Arial" w:hAnsi="Arial" w:cs="Arial"/>
          <w:b/>
          <w:color w:val="auto"/>
          <w:sz w:val="20"/>
          <w:szCs w:val="20"/>
        </w:rPr>
        <w:t>Rocznego programu współpracy Województwa Mazowieckiego z organizacjami pozarządowymi oraz podmiotami wymienionymi w art. 3 ust. 3 ustawy o działalności pożytku publ</w:t>
      </w:r>
      <w:r w:rsidR="00897BCF" w:rsidRPr="003E3C9E">
        <w:rPr>
          <w:rFonts w:ascii="Arial" w:hAnsi="Arial" w:cs="Arial"/>
          <w:b/>
          <w:color w:val="auto"/>
          <w:sz w:val="20"/>
          <w:szCs w:val="20"/>
        </w:rPr>
        <w:t>icznego i o wolontariacie na 202</w:t>
      </w:r>
      <w:r w:rsidR="00602C09">
        <w:rPr>
          <w:rFonts w:ascii="Arial" w:hAnsi="Arial" w:cs="Arial"/>
          <w:b/>
          <w:color w:val="auto"/>
          <w:sz w:val="20"/>
          <w:szCs w:val="20"/>
        </w:rPr>
        <w:t>3</w:t>
      </w: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 rok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3E3C9E" w14:paraId="6538A2A7" w14:textId="77777777" w:rsidTr="003E3C9E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3E3C9E" w:rsidRPr="007D0969" w14:paraId="3783F6AA" w14:textId="77777777" w:rsidTr="003E3C9E">
        <w:trPr>
          <w:trHeight w:val="501"/>
        </w:trPr>
        <w:tc>
          <w:tcPr>
            <w:tcW w:w="1986" w:type="pct"/>
          </w:tcPr>
          <w:p w14:paraId="48C4C8BE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2"/>
        <w:gridCol w:w="4009"/>
        <w:gridCol w:w="4760"/>
        <w:gridCol w:w="4651"/>
      </w:tblGrid>
      <w:tr w:rsidR="00345A42" w:rsidRPr="003E3C9E" w14:paraId="41CD87C6" w14:textId="77777777" w:rsidTr="00EE44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0AB3F70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Zapis w projekcie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="003E3C9E" w:rsidRPr="003E3C9E">
              <w:rPr>
                <w:rFonts w:ascii="Arial" w:hAnsi="Arial" w:cs="Arial"/>
                <w:b/>
                <w:sz w:val="20"/>
              </w:rPr>
              <w:t>Program</w:t>
            </w:r>
            <w:r w:rsidR="003E3C9E">
              <w:rPr>
                <w:rFonts w:ascii="Arial" w:hAnsi="Arial" w:cs="Arial"/>
                <w:b/>
                <w:sz w:val="20"/>
              </w:rPr>
              <w:t>u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współpracy na 202</w:t>
            </w:r>
            <w:r w:rsidR="00602C09">
              <w:rPr>
                <w:rFonts w:ascii="Arial" w:hAnsi="Arial" w:cs="Arial"/>
                <w:b/>
                <w:sz w:val="20"/>
              </w:rPr>
              <w:t>3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rok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345A42" w:rsidRPr="005F3996" w14:paraId="78B45915" w14:textId="77777777" w:rsidTr="00EE44F6">
        <w:tc>
          <w:tcPr>
            <w:tcW w:w="204" w:type="pct"/>
          </w:tcPr>
          <w:p w14:paraId="04DE94BE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  <w:tr w:rsidR="003E3C9E" w:rsidRPr="005F3996" w14:paraId="7E345DDB" w14:textId="77777777" w:rsidTr="00EE44F6">
        <w:tc>
          <w:tcPr>
            <w:tcW w:w="204" w:type="pct"/>
          </w:tcPr>
          <w:p w14:paraId="534A49FF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15F2B044" w14:textId="43BDF017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od </w:t>
      </w:r>
      <w:r w:rsidR="003E3C9E">
        <w:rPr>
          <w:rFonts w:ascii="Arial" w:hAnsi="Arial" w:cs="Arial"/>
          <w:b/>
          <w:sz w:val="20"/>
          <w:szCs w:val="20"/>
        </w:rPr>
        <w:t>23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3E3C9E">
        <w:rPr>
          <w:rFonts w:ascii="Arial" w:hAnsi="Arial" w:cs="Arial"/>
          <w:b/>
          <w:sz w:val="20"/>
          <w:szCs w:val="20"/>
        </w:rPr>
        <w:t>września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602C09">
        <w:rPr>
          <w:rFonts w:ascii="Arial" w:hAnsi="Arial" w:cs="Arial"/>
          <w:b/>
          <w:sz w:val="20"/>
          <w:szCs w:val="20"/>
        </w:rPr>
        <w:t xml:space="preserve">do 14 października </w:t>
      </w:r>
      <w:r w:rsidR="00DF67B0" w:rsidRPr="003E3C9E">
        <w:rPr>
          <w:rFonts w:ascii="Arial" w:hAnsi="Arial" w:cs="Arial"/>
          <w:b/>
          <w:sz w:val="20"/>
          <w:szCs w:val="20"/>
        </w:rPr>
        <w:t>202</w:t>
      </w:r>
      <w:r w:rsidR="00602C09">
        <w:rPr>
          <w:rFonts w:ascii="Arial" w:hAnsi="Arial" w:cs="Arial"/>
          <w:b/>
          <w:sz w:val="20"/>
          <w:szCs w:val="20"/>
        </w:rPr>
        <w:t>2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2E77AE0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>„Konsultacje Programu współpracy 202</w:t>
      </w:r>
      <w:r w:rsidR="00602C09">
        <w:rPr>
          <w:b/>
          <w:bCs/>
          <w:sz w:val="20"/>
          <w:szCs w:val="20"/>
        </w:rPr>
        <w:t>3</w:t>
      </w:r>
      <w:r w:rsidR="000F47E3" w:rsidRPr="00BE1CCC">
        <w:rPr>
          <w:b/>
          <w:bCs/>
          <w:sz w:val="20"/>
          <w:szCs w:val="20"/>
        </w:rPr>
        <w:t>”</w:t>
      </w:r>
      <w:r w:rsidR="00A13E74" w:rsidRPr="00BE1CCC">
        <w:rPr>
          <w:sz w:val="20"/>
          <w:szCs w:val="20"/>
        </w:rPr>
        <w:t>;</w:t>
      </w:r>
    </w:p>
    <w:p w14:paraId="139B5924" w14:textId="2010EDC0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602C09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rogramu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</w:t>
      </w:r>
      <w:r w:rsidR="00602C09">
        <w:rPr>
          <w:b/>
          <w:bCs/>
          <w:sz w:val="20"/>
          <w:szCs w:val="20"/>
        </w:rPr>
        <w:t>3</w:t>
      </w:r>
      <w:r w:rsidR="000F47E3"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230BADF7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0F47E3">
        <w:rPr>
          <w:b/>
          <w:bCs/>
          <w:sz w:val="20"/>
          <w:szCs w:val="20"/>
        </w:rPr>
        <w:t>u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</w:t>
      </w:r>
      <w:r w:rsidR="00602C09">
        <w:rPr>
          <w:b/>
          <w:bCs/>
          <w:sz w:val="20"/>
          <w:szCs w:val="20"/>
        </w:rPr>
        <w:t>3</w:t>
      </w:r>
      <w:r w:rsidR="00EE44F6" w:rsidRPr="00931B50">
        <w:rPr>
          <w:b/>
          <w:bCs/>
          <w:sz w:val="20"/>
          <w:szCs w:val="20"/>
        </w:rPr>
        <w:t>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602C09" w:rsidRDefault="00EE44F6" w:rsidP="00602C09">
      <w:pPr>
        <w:pStyle w:val="Nagwek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02C0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230E77B7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 o 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1839" w14:textId="2A3F6C5C" w:rsidR="00BF6BF3" w:rsidRPr="00E448C2" w:rsidRDefault="000F5366" w:rsidP="00E448C2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bCs/>
        <w:sz w:val="20"/>
        <w:szCs w:val="20"/>
      </w:rPr>
    </w:pPr>
    <w:r w:rsidRPr="00E448C2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E4BD43A" wp14:editId="0218F9A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E448C2">
      <w:rPr>
        <w:rFonts w:asciiTheme="minorHAnsi" w:hAnsiTheme="minorHAnsi" w:cstheme="minorHAnsi"/>
        <w:b/>
        <w:bCs/>
        <w:sz w:val="20"/>
        <w:szCs w:val="20"/>
      </w:rPr>
      <w:t>Załącznik nr 2 do u</w:t>
    </w:r>
    <w:r w:rsidR="00DE4B79" w:rsidRPr="00E448C2">
      <w:rPr>
        <w:rFonts w:asciiTheme="minorHAnsi" w:hAnsiTheme="minorHAnsi" w:cstheme="minorHAnsi"/>
        <w:b/>
        <w:bCs/>
        <w:sz w:val="20"/>
        <w:szCs w:val="20"/>
      </w:rPr>
      <w:t>chwały</w:t>
    </w:r>
    <w:r w:rsidR="001810DB" w:rsidRPr="00E448C2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="00A75F0A" w:rsidRPr="00E448C2">
      <w:rPr>
        <w:rFonts w:asciiTheme="minorHAnsi" w:hAnsiTheme="minorHAnsi" w:cstheme="minorHAnsi"/>
        <w:b/>
        <w:bCs/>
        <w:sz w:val="20"/>
        <w:szCs w:val="20"/>
      </w:rPr>
      <w:t xml:space="preserve">nr 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>1431/350/22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Zarządu Województwa Mazowieckiego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 dnia 20 września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0"/>
  </w:num>
  <w:num w:numId="2" w16cid:durableId="624116572">
    <w:abstractNumId w:val="7"/>
  </w:num>
  <w:num w:numId="3" w16cid:durableId="361176942">
    <w:abstractNumId w:val="3"/>
  </w:num>
  <w:num w:numId="4" w16cid:durableId="1727680687">
    <w:abstractNumId w:val="11"/>
  </w:num>
  <w:num w:numId="5" w16cid:durableId="401833178">
    <w:abstractNumId w:val="8"/>
  </w:num>
  <w:num w:numId="6" w16cid:durableId="1957715646">
    <w:abstractNumId w:val="12"/>
  </w:num>
  <w:num w:numId="7" w16cid:durableId="610167580">
    <w:abstractNumId w:val="14"/>
  </w:num>
  <w:num w:numId="8" w16cid:durableId="1253124146">
    <w:abstractNumId w:val="9"/>
  </w:num>
  <w:num w:numId="9" w16cid:durableId="1786583130">
    <w:abstractNumId w:val="1"/>
  </w:num>
  <w:num w:numId="10" w16cid:durableId="1655530039">
    <w:abstractNumId w:val="13"/>
  </w:num>
  <w:num w:numId="11" w16cid:durableId="1265990621">
    <w:abstractNumId w:val="6"/>
  </w:num>
  <w:num w:numId="12" w16cid:durableId="1652245773">
    <w:abstractNumId w:val="0"/>
  </w:num>
  <w:num w:numId="13" w16cid:durableId="633147007">
    <w:abstractNumId w:val="2"/>
  </w:num>
  <w:num w:numId="14" w16cid:durableId="162547049">
    <w:abstractNumId w:val="4"/>
  </w:num>
  <w:num w:numId="15" w16cid:durableId="1637759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0F5366"/>
    <w:rsid w:val="001810DB"/>
    <w:rsid w:val="00255860"/>
    <w:rsid w:val="00345A42"/>
    <w:rsid w:val="003E3C9E"/>
    <w:rsid w:val="004A6140"/>
    <w:rsid w:val="00584C5B"/>
    <w:rsid w:val="005C2F97"/>
    <w:rsid w:val="005F3996"/>
    <w:rsid w:val="005F567F"/>
    <w:rsid w:val="00602C09"/>
    <w:rsid w:val="006678E4"/>
    <w:rsid w:val="0075644E"/>
    <w:rsid w:val="007D0969"/>
    <w:rsid w:val="007E6652"/>
    <w:rsid w:val="008521FA"/>
    <w:rsid w:val="00872B37"/>
    <w:rsid w:val="00897BCF"/>
    <w:rsid w:val="00991207"/>
    <w:rsid w:val="009B43E9"/>
    <w:rsid w:val="00A13E74"/>
    <w:rsid w:val="00A1654E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4B79"/>
    <w:rsid w:val="00DF67B0"/>
    <w:rsid w:val="00E347DE"/>
    <w:rsid w:val="00E448C2"/>
    <w:rsid w:val="00E74A49"/>
    <w:rsid w:val="00E9272C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Formularz</dc:title>
  <dc:subject/>
  <dc:creator>Sekretarz Gmina Dzierzążnia</dc:creator>
  <cp:keywords/>
  <dc:description/>
  <cp:lastModifiedBy>Sekretarz Gmina Dzierzążnia</cp:lastModifiedBy>
  <cp:revision>2</cp:revision>
  <cp:lastPrinted>2016-09-01T06:42:00Z</cp:lastPrinted>
  <dcterms:created xsi:type="dcterms:W3CDTF">2022-09-22T06:46:00Z</dcterms:created>
  <dcterms:modified xsi:type="dcterms:W3CDTF">2022-09-22T06:46:00Z</dcterms:modified>
</cp:coreProperties>
</file>