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18C0" w14:textId="3D808748" w:rsidR="00D43A2E" w:rsidRPr="00D43A2E" w:rsidRDefault="005B12B1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A3118B" w:rsidRPr="006D4084">
        <w:t>Polityki Ekologicznej, Geologii i Łowiectwa</w:t>
      </w:r>
    </w:p>
    <w:p w14:paraId="7BA44F6E" w14:textId="178CE932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A3118B" w:rsidRPr="00A3118B">
        <w:t>ks. I. Kłopotowskiego 5, 03-718 Warszawa</w:t>
      </w:r>
      <w:r>
        <w:br/>
        <w:t xml:space="preserve">Telefon: </w:t>
      </w:r>
      <w:r w:rsidR="00A3118B" w:rsidRPr="00A3118B">
        <w:t>22</w:t>
      </w:r>
      <w:r w:rsidR="00A3118B">
        <w:t> </w:t>
      </w:r>
      <w:r w:rsidR="00A3118B" w:rsidRPr="00A3118B">
        <w:t>59</w:t>
      </w:r>
      <w:r w:rsidR="00A3118B">
        <w:t> </w:t>
      </w:r>
      <w:r w:rsidR="00A3118B" w:rsidRPr="00A3118B">
        <w:t>79</w:t>
      </w:r>
      <w:r w:rsidR="00A3118B">
        <w:t> </w:t>
      </w:r>
      <w:r w:rsidR="00A3118B" w:rsidRPr="00A3118B">
        <w:t xml:space="preserve">052, </w:t>
      </w:r>
      <w:hyperlink r:id="rId11" w:history="1">
        <w:r w:rsidR="00A3118B" w:rsidRPr="007E34E0">
          <w:rPr>
            <w:rStyle w:val="Hipercze"/>
          </w:rPr>
          <w:t>polityka.ekologiczna@mazovia.pl</w:t>
        </w:r>
      </w:hyperlink>
    </w:p>
    <w:p w14:paraId="227F8BE8" w14:textId="77777777" w:rsidR="00EC420D" w:rsidRDefault="00EC420D">
      <w:pPr>
        <w:sectPr w:rsidR="00EC420D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118294756" name="" descr="P_4332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064fc11f18eb4b5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2557D" w14:textId="77777777" w:rsidR="006800E5" w:rsidRDefault="006800E5" w:rsidP="006800E5">
      <w:pPr/>
      <w:r>
        <w:t>PE-VI.704.10.2024.AW</w:t>
      </w:r>
    </w:p>
    <w:p w14:paraId="5FEF23FB" w14:textId="21DDC120" w:rsidR="006800E5" w:rsidRDefault="006800E5">
      <w:pPr/>
      <w:r>
        <w:t xml:space="preserve">Warszawa, </w:t>
      </w:r>
      <w:r w:rsidR="005B12B1">
        <w:t>15 listopada 2024</w:t>
      </w:r>
      <w:r>
        <w:t xml:space="preserve"> roku</w: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6CD3F6DA" w14:textId="77777777" w:rsidR="005B12B1" w:rsidRPr="005B12B1" w:rsidRDefault="005B12B1" w:rsidP="005B12B1">
      <w:pPr>
        <w:spacing w:after="0"/>
        <w:ind w:left="4961"/>
        <w:rPr>
          <w:b/>
          <w:bCs/>
        </w:rPr>
      </w:pPr>
      <w:bookmarkStart w:id="0" w:name="_Hlk182471350"/>
      <w:r w:rsidRPr="005B12B1">
        <w:rPr>
          <w:b/>
          <w:bCs/>
        </w:rPr>
        <w:t>wg rozdzielnika</w:t>
      </w:r>
    </w:p>
    <w:bookmarkEnd w:id="0"/>
    <w:p w14:paraId="1AB1F039" w14:textId="5BB43081" w:rsidR="005B12B1" w:rsidRPr="005B12B1" w:rsidRDefault="005B12B1" w:rsidP="005B12B1">
      <w:pPr>
        <w:keepNext/>
        <w:keepLines/>
        <w:spacing w:before="240"/>
        <w:outlineLvl w:val="0"/>
        <w:rPr>
          <w:rFonts w:ascii="Aptos Display" w:eastAsia="Times New Roman" w:hAnsi="Aptos Display" w:cs="Times New Roman"/>
          <w:b/>
          <w:szCs w:val="32"/>
        </w:rPr>
      </w:pPr>
      <w:sdt>
        <w:sdtPr>
          <w:rPr>
            <w:rFonts w:ascii="Aptos Display" w:eastAsia="Times New Roman" w:hAnsi="Aptos Display" w:cs="Times New Roman"/>
            <w:b/>
            <w:szCs w:val="32"/>
          </w:rPr>
          <w:alias w:val="Tytuł"/>
          <w:tag w:val="Tytuł"/>
          <w:id w:val="-502211255"/>
          <w:placeholder>
            <w:docPart w:val="1655E9BE3C3445C5AA298C954FD9DE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Aptos Display" w:eastAsia="Times New Roman" w:hAnsi="Aptos Display" w:cs="Times New Roman"/>
              <w:b/>
              <w:szCs w:val="32"/>
            </w:rPr>
            <w:t>Dotyczy: zaproszenia do udziału w plebiscycie</w:t>
          </w:r>
        </w:sdtContent>
      </w:sdt>
    </w:p>
    <w:p w14:paraId="37598B41" w14:textId="77777777" w:rsidR="005B12B1" w:rsidRPr="005B12B1" w:rsidRDefault="005B12B1" w:rsidP="005B12B1">
      <w:pPr>
        <w:spacing w:before="120"/>
        <w:rPr>
          <w:rFonts w:ascii="Aptos" w:eastAsia="Aptos" w:hAnsi="Aptos" w:cs="Times New Roman"/>
        </w:rPr>
      </w:pPr>
      <w:r w:rsidRPr="005B12B1">
        <w:rPr>
          <w:rFonts w:ascii="Aptos" w:eastAsia="Aptos" w:hAnsi="Aptos" w:cs="Times New Roman"/>
        </w:rPr>
        <w:t>Szanowni Państwo!</w:t>
      </w:r>
    </w:p>
    <w:p w14:paraId="01402092" w14:textId="63A3F896" w:rsidR="005B12B1" w:rsidRPr="005B12B1" w:rsidRDefault="005B12B1" w:rsidP="005B12B1">
      <w:pPr>
        <w:tabs>
          <w:tab w:val="left" w:pos="3795"/>
        </w:tabs>
        <w:spacing w:before="120"/>
        <w:rPr>
          <w:rFonts w:ascii="Aptos" w:eastAsia="Aptos" w:hAnsi="Aptos" w:cs="Times New Roman"/>
        </w:rPr>
      </w:pPr>
      <w:bookmarkStart w:id="1" w:name="_Hlk182471462"/>
      <w:r w:rsidRPr="005B12B1">
        <w:rPr>
          <w:rFonts w:ascii="Aptos" w:eastAsia="Aptos" w:hAnsi="Aptos" w:cs="Times New Roman"/>
        </w:rPr>
        <w:t>Serdecznie zapraszam do wzięcia udziału w III Edycji Plebiscytu Ekologicznego pt. </w:t>
      </w:r>
      <w:r>
        <w:rPr>
          <w:rFonts w:ascii="Aptos" w:eastAsia="Aptos" w:hAnsi="Aptos" w:cs="Times New Roman"/>
        </w:rPr>
        <w:t>„</w:t>
      </w:r>
      <w:r w:rsidRPr="005B12B1">
        <w:rPr>
          <w:rFonts w:ascii="Aptos" w:eastAsia="Aptos" w:hAnsi="Aptos" w:cs="Times New Roman"/>
        </w:rPr>
        <w:t>Wspólna zielona przyszłość”. Wydarzenie organizowane jest przez Uniwersytet Kardynała Stefana Wyszyńskiego w Warszawie</w:t>
      </w:r>
      <w:r>
        <w:rPr>
          <w:rFonts w:ascii="Aptos" w:eastAsia="Aptos" w:hAnsi="Aptos" w:cs="Times New Roman"/>
        </w:rPr>
        <w:t xml:space="preserve"> (UKSW)</w:t>
      </w:r>
      <w:r w:rsidRPr="005B12B1">
        <w:rPr>
          <w:rFonts w:ascii="Aptos" w:eastAsia="Aptos" w:hAnsi="Aptos" w:cs="Times New Roman"/>
        </w:rPr>
        <w:t>, w ramach działań Centrum Ekologii i Ekofilozofii</w:t>
      </w:r>
      <w:r>
        <w:rPr>
          <w:rFonts w:ascii="Aptos" w:eastAsia="Aptos" w:hAnsi="Aptos" w:cs="Times New Roman"/>
        </w:rPr>
        <w:t xml:space="preserve"> UKSW</w:t>
      </w:r>
      <w:r w:rsidRPr="005B12B1">
        <w:rPr>
          <w:rFonts w:ascii="Aptos" w:eastAsia="Aptos" w:hAnsi="Aptos" w:cs="Times New Roman"/>
        </w:rPr>
        <w:t>, przy współudziale Urzędu Marszałkowskiego Województwa Mazowieckiego w Warszawie.</w:t>
      </w:r>
    </w:p>
    <w:p w14:paraId="142E405B" w14:textId="6D101520" w:rsidR="005B12B1" w:rsidRPr="005B12B1" w:rsidRDefault="005B12B1" w:rsidP="005B12B1">
      <w:pPr>
        <w:spacing w:before="120"/>
        <w:rPr>
          <w:rFonts w:ascii="Aptos" w:eastAsia="Aptos" w:hAnsi="Aptos" w:cs="Times New Roman"/>
        </w:rPr>
      </w:pPr>
      <w:r w:rsidRPr="005B12B1">
        <w:rPr>
          <w:rFonts w:ascii="Aptos" w:eastAsia="Aptos" w:hAnsi="Aptos" w:cs="Times New Roman"/>
        </w:rPr>
        <w:t>Obecnie ogłoszony został nabór wniosków w pięciu kategoriach, obejmujących m.in. samorządy.</w:t>
      </w:r>
      <w:bookmarkEnd w:id="1"/>
      <w:r w:rsidRPr="005B12B1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 xml:space="preserve">W plebiscycie swoje kandydatury mogą również zgłaszać działające na terenie Państwa gmin szkoły oraz parafie. </w:t>
      </w:r>
      <w:r>
        <w:rPr>
          <w:rFonts w:ascii="Aptos" w:eastAsia="Aptos" w:hAnsi="Aptos" w:cs="Times New Roman"/>
        </w:rPr>
        <w:br/>
      </w:r>
      <w:r>
        <w:rPr>
          <w:rFonts w:ascii="Aptos" w:eastAsia="Aptos" w:hAnsi="Aptos" w:cs="Times New Roman"/>
        </w:rPr>
        <w:br/>
      </w:r>
      <w:r w:rsidRPr="005B12B1">
        <w:rPr>
          <w:rFonts w:ascii="Aptos" w:eastAsia="Aptos" w:hAnsi="Aptos" w:cs="Times New Roman"/>
        </w:rPr>
        <w:t xml:space="preserve">Termin składania zgłoszeń upływa </w:t>
      </w:r>
      <w:r w:rsidRPr="005B12B1">
        <w:rPr>
          <w:rFonts w:ascii="Aptos" w:eastAsia="Aptos" w:hAnsi="Aptos" w:cs="Times New Roman"/>
          <w:b/>
          <w:bCs/>
        </w:rPr>
        <w:t>31 stycznia 2025 roku</w:t>
      </w:r>
      <w:r w:rsidRPr="005B12B1">
        <w:rPr>
          <w:rFonts w:ascii="Aptos" w:eastAsia="Aptos" w:hAnsi="Aptos" w:cs="Times New Roman"/>
        </w:rPr>
        <w:t xml:space="preserve">, natomiast uroczysta Gala przewidziana jest na początek marca 2025 roku. Dodatkowe informacje na temat konkursu oraz regulamin zamieszczone są na </w:t>
      </w:r>
      <w:hyperlink r:id="rId15" w:history="1">
        <w:r w:rsidRPr="005B12B1">
          <w:rPr>
            <w:rFonts w:ascii="Aptos" w:eastAsia="Aptos" w:hAnsi="Aptos" w:cs="Times New Roman"/>
            <w:color w:val="467886" w:themeColor="hyperlink"/>
            <w:u w:val="single"/>
          </w:rPr>
          <w:t>stronie internetowej</w:t>
        </w:r>
      </w:hyperlink>
      <w:r w:rsidRPr="005B12B1">
        <w:rPr>
          <w:rFonts w:ascii="Aptos" w:eastAsia="Aptos" w:hAnsi="Aptos" w:cs="Times New Roman"/>
          <w:color w:val="467886" w:themeColor="hyperlink"/>
          <w:u w:val="single"/>
        </w:rPr>
        <w:t xml:space="preserve"> </w:t>
      </w:r>
      <w:r w:rsidRPr="005B12B1">
        <w:rPr>
          <w:rFonts w:ascii="Aptos" w:eastAsia="Aptos" w:hAnsi="Aptos" w:cs="Times New Roman"/>
        </w:rPr>
        <w:t>oraz</w:t>
      </w:r>
      <w:r>
        <w:rPr>
          <w:rFonts w:ascii="Aptos" w:eastAsia="Aptos" w:hAnsi="Aptos" w:cs="Times New Roman"/>
        </w:rPr>
        <w:t xml:space="preserve"> możliwe do uzyskania</w:t>
      </w:r>
      <w:r w:rsidRPr="005B12B1">
        <w:rPr>
          <w:rFonts w:ascii="Aptos" w:eastAsia="Aptos" w:hAnsi="Aptos" w:cs="Times New Roman"/>
        </w:rPr>
        <w:t xml:space="preserve"> pod adresem </w:t>
      </w:r>
      <w:hyperlink r:id="rId16" w:history="1">
        <w:r w:rsidRPr="005B12B1">
          <w:rPr>
            <w:rFonts w:ascii="Aptos" w:eastAsia="Aptos" w:hAnsi="Aptos" w:cs="Times New Roman"/>
            <w:color w:val="467886" w:themeColor="hyperlink"/>
            <w:u w:val="single"/>
          </w:rPr>
          <w:t>ekoplebiscyt@uksw.edu.pl</w:t>
        </w:r>
      </w:hyperlink>
      <w:r w:rsidRPr="005B12B1">
        <w:rPr>
          <w:rFonts w:ascii="Aptos" w:eastAsia="Aptos" w:hAnsi="Aptos" w:cs="Times New Roman"/>
        </w:rPr>
        <w:t>.</w:t>
      </w:r>
    </w:p>
    <w:p w14:paraId="4D67A931" w14:textId="77777777" w:rsidR="005B12B1" w:rsidRPr="005B12B1" w:rsidRDefault="005B12B1" w:rsidP="005B12B1">
      <w:pPr>
        <w:spacing w:before="360" w:after="0"/>
        <w:ind w:left="3969"/>
        <w:jc w:val="center"/>
        <w:rPr>
          <w:rFonts w:ascii="Aptos" w:eastAsia="Aptos" w:hAnsi="Aptos" w:cs="Times New Roman"/>
        </w:rPr>
      </w:pPr>
      <w:r w:rsidRPr="005B12B1">
        <w:rPr>
          <w:rFonts w:ascii="Aptos" w:eastAsia="Aptos" w:hAnsi="Aptos" w:cs="Times New Roman"/>
        </w:rPr>
        <w:t>Z poważaniem</w:t>
      </w:r>
      <w:r w:rsidRPr="005B12B1">
        <w:rPr>
          <w:rFonts w:ascii="Aptos" w:eastAsia="Aptos" w:hAnsi="Aptos" w:cs="Times New Roman"/>
        </w:rPr>
        <w:br/>
      </w:r>
      <w:bookmarkStart w:id="2" w:name="_Hlk158627229"/>
      <w:r w:rsidRPr="005B12B1">
        <w:rPr>
          <w:rFonts w:ascii="Aptos" w:eastAsia="Aptos" w:hAnsi="Aptos" w:cs="Times New Roman"/>
        </w:rPr>
        <w:t>Dyrektor Departamentu Polityki Ekologicznej, Geologii i Łowiectwa</w:t>
      </w:r>
      <w:bookmarkEnd w:id="2"/>
    </w:p>
    <w:p w14:paraId="1CD2A2BE" w14:textId="77777777" w:rsidR="005B12B1" w:rsidRPr="005B12B1" w:rsidRDefault="005B12B1" w:rsidP="005B12B1">
      <w:pPr>
        <w:spacing w:before="480" w:after="0"/>
        <w:ind w:left="3969"/>
        <w:jc w:val="center"/>
        <w:rPr>
          <w:rFonts w:ascii="Aptos" w:eastAsia="Aptos" w:hAnsi="Aptos" w:cs="Times New Roman"/>
          <w:i/>
          <w:iCs/>
        </w:rPr>
      </w:pPr>
      <w:bookmarkStart w:id="3" w:name="_Hlk158627251"/>
      <w:r w:rsidRPr="005B12B1">
        <w:rPr>
          <w:rFonts w:ascii="Aptos" w:eastAsia="Aptos" w:hAnsi="Aptos" w:cs="Times New Roman"/>
          <w:i/>
          <w:iCs/>
        </w:rPr>
        <w:t>Tomasz Krasowski</w:t>
      </w:r>
      <w:bookmarkEnd w:id="3"/>
    </w:p>
    <w:p w14:paraId="57BA1E66" w14:textId="77777777" w:rsidR="005B12B1" w:rsidRPr="005B12B1" w:rsidRDefault="005B12B1" w:rsidP="005B12B1">
      <w:pPr>
        <w:spacing w:after="360"/>
        <w:ind w:left="3969"/>
        <w:jc w:val="center"/>
        <w:rPr>
          <w:rFonts w:ascii="Aptos" w:eastAsia="Aptos" w:hAnsi="Aptos" w:cs="Times New Roman"/>
          <w:sz w:val="19"/>
          <w:szCs w:val="19"/>
        </w:rPr>
      </w:pPr>
      <w:r w:rsidRPr="005B12B1">
        <w:rPr>
          <w:rFonts w:ascii="Aptos" w:eastAsia="Aptos" w:hAnsi="Aptos" w:cs="Times New Roman"/>
          <w:sz w:val="19"/>
          <w:szCs w:val="19"/>
        </w:rPr>
        <w:t>podpisano kwalifikowanym podpisem elektronicznym</w:t>
      </w:r>
    </w:p>
    <w:p w14:paraId="1A2D24EB" w14:textId="77777777" w:rsidR="005B12B1" w:rsidRPr="005B12B1" w:rsidRDefault="005B12B1" w:rsidP="005B12B1">
      <w:pPr>
        <w:keepNext/>
        <w:keepLines/>
        <w:spacing w:before="120" w:after="0"/>
        <w:outlineLvl w:val="1"/>
        <w:rPr>
          <w:rFonts w:ascii="Aptos Display" w:eastAsia="Times New Roman" w:hAnsi="Aptos Display" w:cs="Times New Roman"/>
          <w:b/>
          <w:szCs w:val="26"/>
        </w:rPr>
      </w:pPr>
      <w:r w:rsidRPr="005B12B1">
        <w:rPr>
          <w:rFonts w:ascii="Aptos Display" w:eastAsia="Times New Roman" w:hAnsi="Aptos Display" w:cs="Times New Roman"/>
          <w:b/>
          <w:szCs w:val="26"/>
        </w:rPr>
        <w:t>Rozdzielnik</w:t>
      </w:r>
    </w:p>
    <w:p w14:paraId="50EE1A7F" w14:textId="40FDD1BA" w:rsidR="005B12B1" w:rsidRPr="005B12B1" w:rsidRDefault="005B12B1" w:rsidP="005B12B1">
      <w:pPr>
        <w:rPr>
          <w:rFonts w:ascii="Aptos" w:eastAsia="Aptos" w:hAnsi="Aptos" w:cs="Times New Roman"/>
        </w:rPr>
      </w:pPr>
      <w:r w:rsidRPr="005B12B1">
        <w:rPr>
          <w:rFonts w:ascii="Aptos" w:eastAsia="Aptos" w:hAnsi="Aptos" w:cs="Times New Roman"/>
        </w:rPr>
        <w:t>Gminy województwa mazowieckiego</w:t>
      </w:r>
    </w:p>
    <w:p w14:paraId="597B4CC8" w14:textId="77777777" w:rsidR="005B12B1" w:rsidRPr="005B12B1" w:rsidRDefault="005B12B1" w:rsidP="005B12B1">
      <w:pPr>
        <w:keepNext/>
        <w:keepLines/>
        <w:spacing w:before="120" w:after="0"/>
        <w:outlineLvl w:val="1"/>
        <w:rPr>
          <w:rFonts w:ascii="Aptos Display" w:eastAsia="Times New Roman" w:hAnsi="Aptos Display" w:cs="Times New Roman"/>
          <w:b/>
          <w:szCs w:val="26"/>
        </w:rPr>
      </w:pPr>
      <w:r w:rsidRPr="005B12B1">
        <w:rPr>
          <w:rFonts w:ascii="Aptos Display" w:eastAsia="Times New Roman" w:hAnsi="Aptos Display" w:cs="Times New Roman"/>
          <w:b/>
          <w:szCs w:val="26"/>
        </w:rPr>
        <w:t>Osoba do kontaktu</w:t>
      </w:r>
    </w:p>
    <w:p w14:paraId="3E1FE4C1" w14:textId="6A3D7BE8" w:rsidR="004C2304" w:rsidRPr="004C2304" w:rsidRDefault="005B12B1" w:rsidP="005B12B1">
      <w:pPr>
        <w:pStyle w:val="Adresat"/>
        <w:ind w:left="0"/>
      </w:pPr>
      <w:r w:rsidRPr="005B12B1">
        <w:rPr>
          <w:rFonts w:ascii="Aptos" w:eastAsia="Aptos" w:hAnsi="Aptos" w:cs="Times New Roman"/>
          <w:kern w:val="0"/>
          <w14:ligatures w14:val="none"/>
        </w:rPr>
        <w:t xml:space="preserve">Michał Banak, telefon: 22 597 98 78, </w:t>
      </w:r>
      <w:hyperlink r:id="rId17" w:history="1">
        <w:r w:rsidRPr="005B12B1">
          <w:rPr>
            <w:rFonts w:ascii="Aptos" w:eastAsia="Aptos" w:hAnsi="Aptos" w:cs="Times New Roman"/>
            <w:color w:val="467886" w:themeColor="hyperlink"/>
            <w:kern w:val="0"/>
            <w:u w:val="single"/>
            <w14:ligatures w14:val="none"/>
          </w:rPr>
          <w:t>michal.banak@mazovia.pl</w:t>
        </w:r>
      </w:hyperlink>
    </w:p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0E55A" w14:textId="6639895C" w:rsidR="00663437" w:rsidRDefault="00663437" w:rsidP="00663437">
    <w:pPr>
      <w:pStyle w:val="Nagwek"/>
      <w:jc w:val="right"/>
    </w:pPr>
    <w:r>
      <w:rPr>
        <w:noProof/>
      </w:rPr>
      <w:drawing>
        <wp:inline distT="0" distB="0" distL="0" distR="0" wp14:anchorId="48577AD8" wp14:editId="5F1083F0">
          <wp:extent cx="1657350" cy="282575"/>
          <wp:effectExtent l="0" t="0" r="0" b="3175"/>
          <wp:docPr id="1182947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27080" r="10249" b="28286"/>
                  <a:stretch/>
                </pic:blipFill>
                <pic:spPr bwMode="auto">
                  <a:xfrm>
                    <a:off x="0" y="0"/>
                    <a:ext cx="16573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1AD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2"/>
  </w:num>
  <w:num w:numId="3" w16cid:durableId="86735219">
    <w:abstractNumId w:val="3"/>
  </w:num>
  <w:num w:numId="4" w16cid:durableId="1535457403">
    <w:abstractNumId w:val="4"/>
  </w:num>
  <w:num w:numId="5" w16cid:durableId="122429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0042A"/>
    <w:rsid w:val="00011117"/>
    <w:rsid w:val="00034C04"/>
    <w:rsid w:val="000A046E"/>
    <w:rsid w:val="000B41F0"/>
    <w:rsid w:val="000C0272"/>
    <w:rsid w:val="001412C2"/>
    <w:rsid w:val="001645A1"/>
    <w:rsid w:val="001B4CDB"/>
    <w:rsid w:val="001C5399"/>
    <w:rsid w:val="001C5C52"/>
    <w:rsid w:val="001D6553"/>
    <w:rsid w:val="001E5673"/>
    <w:rsid w:val="00211C7A"/>
    <w:rsid w:val="00224294"/>
    <w:rsid w:val="00233B80"/>
    <w:rsid w:val="00234206"/>
    <w:rsid w:val="00277905"/>
    <w:rsid w:val="002A418B"/>
    <w:rsid w:val="002C2E6C"/>
    <w:rsid w:val="002E5899"/>
    <w:rsid w:val="002F00CD"/>
    <w:rsid w:val="002F1680"/>
    <w:rsid w:val="0030375C"/>
    <w:rsid w:val="003612F5"/>
    <w:rsid w:val="00376EB7"/>
    <w:rsid w:val="00386B86"/>
    <w:rsid w:val="00393FB4"/>
    <w:rsid w:val="003A1C41"/>
    <w:rsid w:val="003A59C7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A3D42"/>
    <w:rsid w:val="005B12B1"/>
    <w:rsid w:val="005F24B2"/>
    <w:rsid w:val="00604EC7"/>
    <w:rsid w:val="0063621B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821BE4"/>
    <w:rsid w:val="00831299"/>
    <w:rsid w:val="008423A0"/>
    <w:rsid w:val="008748F5"/>
    <w:rsid w:val="00880577"/>
    <w:rsid w:val="008A1AD5"/>
    <w:rsid w:val="008C04AE"/>
    <w:rsid w:val="00913AF3"/>
    <w:rsid w:val="00925118"/>
    <w:rsid w:val="0096148F"/>
    <w:rsid w:val="0096286E"/>
    <w:rsid w:val="00A1197F"/>
    <w:rsid w:val="00A215FD"/>
    <w:rsid w:val="00A3118B"/>
    <w:rsid w:val="00A47361"/>
    <w:rsid w:val="00AA3D27"/>
    <w:rsid w:val="00AB7311"/>
    <w:rsid w:val="00B15E3F"/>
    <w:rsid w:val="00B60A5D"/>
    <w:rsid w:val="00B858D4"/>
    <w:rsid w:val="00B92119"/>
    <w:rsid w:val="00BB3991"/>
    <w:rsid w:val="00BC0FEB"/>
    <w:rsid w:val="00BC52E1"/>
    <w:rsid w:val="00C2189A"/>
    <w:rsid w:val="00C264FF"/>
    <w:rsid w:val="00C43AB2"/>
    <w:rsid w:val="00C74EDF"/>
    <w:rsid w:val="00C85334"/>
    <w:rsid w:val="00CA0D8C"/>
    <w:rsid w:val="00CA2E72"/>
    <w:rsid w:val="00CC118F"/>
    <w:rsid w:val="00D11F8C"/>
    <w:rsid w:val="00D27533"/>
    <w:rsid w:val="00D43A2E"/>
    <w:rsid w:val="00DB7AA7"/>
    <w:rsid w:val="00E41C49"/>
    <w:rsid w:val="00E70E68"/>
    <w:rsid w:val="00EB75D7"/>
    <w:rsid w:val="00EC420D"/>
    <w:rsid w:val="00EE0A34"/>
    <w:rsid w:val="00F04B01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mailto:michal.banak@mazovia.p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ekoplebiscyt@uksw.edu.p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olityka.ekologiczna@mazovia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ekoplebiscyt.uksw.edu.pl/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word/media/3a05caec-d13e-41e6-9ef7-3e82c3e91921.jpeg" Id="R064fc11f18eb4b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  <w:docPart>
      <w:docPartPr>
        <w:name w:val="1655E9BE3C3445C5AA298C954FD9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C9C59-C1EE-4D3D-B1D8-78EC0867342D}"/>
      </w:docPartPr>
      <w:docPartBody>
        <w:p w:rsidR="00053A93" w:rsidRDefault="00053A93" w:rsidP="00053A93">
          <w:pPr>
            <w:pStyle w:val="1655E9BE3C3445C5AA298C954FD9DE72"/>
          </w:pPr>
          <w:r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0042A"/>
    <w:rsid w:val="00046DCD"/>
    <w:rsid w:val="00053A93"/>
    <w:rsid w:val="000A0991"/>
    <w:rsid w:val="00220E79"/>
    <w:rsid w:val="002A418B"/>
    <w:rsid w:val="002D0512"/>
    <w:rsid w:val="0030375C"/>
    <w:rsid w:val="004252BC"/>
    <w:rsid w:val="006A59FF"/>
    <w:rsid w:val="00831299"/>
    <w:rsid w:val="008748F5"/>
    <w:rsid w:val="008B591A"/>
    <w:rsid w:val="008D2F2F"/>
    <w:rsid w:val="00910E59"/>
    <w:rsid w:val="0096148F"/>
    <w:rsid w:val="00AF598C"/>
    <w:rsid w:val="00B858D4"/>
    <w:rsid w:val="00BE761C"/>
    <w:rsid w:val="00CA5F2A"/>
    <w:rsid w:val="00E11582"/>
    <w:rsid w:val="00E41FDA"/>
    <w:rsid w:val="00EA0C34"/>
    <w:rsid w:val="00ED6C65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3A93"/>
  </w:style>
  <w:style w:type="paragraph" w:customStyle="1" w:styleId="FFA92910F8A349AE8DF0EE89085B76DF">
    <w:name w:val="FFA92910F8A349AE8DF0EE89085B76DF"/>
    <w:rsid w:val="004252BC"/>
  </w:style>
  <w:style w:type="paragraph" w:customStyle="1" w:styleId="0C7A29756CFF4C45A753FD6798760F2B">
    <w:name w:val="0C7A29756CFF4C45A753FD6798760F2B"/>
    <w:rsid w:val="00F83D86"/>
  </w:style>
  <w:style w:type="paragraph" w:customStyle="1" w:styleId="DE797B610FEE4D0CA4ED4C80B9699C54">
    <w:name w:val="DE797B610FEE4D0CA4ED4C80B9699C54"/>
    <w:rsid w:val="00F83D86"/>
  </w:style>
  <w:style w:type="paragraph" w:customStyle="1" w:styleId="29E7175FA3EC4BC68AA5EC73DB5F2F2C">
    <w:name w:val="29E7175FA3EC4BC68AA5EC73DB5F2F2C"/>
    <w:rsid w:val="00053A93"/>
  </w:style>
  <w:style w:type="paragraph" w:customStyle="1" w:styleId="8E30157211554ABAB7037FFA007A86CE">
    <w:name w:val="8E30157211554ABAB7037FFA007A86CE"/>
    <w:rsid w:val="00F83D86"/>
  </w:style>
  <w:style w:type="paragraph" w:customStyle="1" w:styleId="38C557D2D2C84FEEBC2FE07FDEEDDA82">
    <w:name w:val="38C557D2D2C84FEEBC2FE07FDEEDDA82"/>
    <w:rsid w:val="00053A93"/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BE761C"/>
    <w:pPr>
      <w:pBdr>
        <w:left w:val="single" w:sz="12" w:space="4" w:color="C00000"/>
      </w:pBd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WANYakapitwtrecipismaZnak">
    <w:name w:val="WAŻNY akapit w treści pisma Znak"/>
    <w:basedOn w:val="Domylnaczcionkaakapitu"/>
    <w:link w:val="WANYakapitwtrecipisma"/>
    <w:rsid w:val="00BE761C"/>
    <w:rPr>
      <w:rFonts w:eastAsiaTheme="minorHAnsi"/>
      <w:sz w:val="22"/>
      <w:szCs w:val="22"/>
      <w:lang w:eastAsia="en-US"/>
    </w:rPr>
  </w:style>
  <w:style w:type="paragraph" w:customStyle="1" w:styleId="2E001C6A06744F8A8D98BED92365509B">
    <w:name w:val="2E001C6A06744F8A8D98BED92365509B"/>
    <w:rsid w:val="00EA0C34"/>
  </w:style>
  <w:style w:type="paragraph" w:customStyle="1" w:styleId="FF0937F029314DE89F52369FF2DE2609">
    <w:name w:val="FF0937F029314DE89F52369FF2DE2609"/>
    <w:rsid w:val="006A59FF"/>
  </w:style>
  <w:style w:type="paragraph" w:customStyle="1" w:styleId="8C1A8591DB8240F984460CBF037C4447">
    <w:name w:val="8C1A8591DB8240F984460CBF037C4447"/>
    <w:rsid w:val="00BE761C"/>
  </w:style>
  <w:style w:type="paragraph" w:customStyle="1" w:styleId="1655E9BE3C3445C5AA298C954FD9DE72">
    <w:name w:val="1655E9BE3C3445C5AA298C954FD9DE72"/>
    <w:rsid w:val="00053A93"/>
  </w:style>
  <w:style w:type="paragraph" w:customStyle="1" w:styleId="E367B8F96A324DD99244083732EA4E5A3">
    <w:name w:val="E367B8F96A324DD99244083732EA4E5A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F778B27A7D4582A77447BC2D2F052D3">
    <w:name w:val="CEF778B27A7D4582A77447BC2D2F052D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28D1F069AE34818BAEB64D4F9EB7A703">
    <w:name w:val="E28D1F069AE34818BAEB64D4F9EB7A70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F93D5027F694BA4A8305C3590E4DC6E3">
    <w:name w:val="7F93D5027F694BA4A8305C3590E4DC6E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B606B908C744E67B873F4867E72745C3">
    <w:name w:val="2B606B908C744E67B873F4867E72745C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64A1D39F331425098E583EF30488C203">
    <w:name w:val="964A1D39F331425098E583EF30488C20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53189C6B6D4B3B97D555C6D14AA2843">
    <w:name w:val="7653189C6B6D4B3B97D555C6D14AA284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CDFF07AE5741909F08673B0CEA15E1">
    <w:name w:val="A6CDFF07AE5741909F08673B0CEA15E1"/>
    <w:rsid w:val="00ED6C65"/>
  </w:style>
  <w:style w:type="paragraph" w:customStyle="1" w:styleId="816739862E15494B9E6ED8B2AD50BA17">
    <w:name w:val="816739862E15494B9E6ED8B2AD50BA17"/>
    <w:rsid w:val="00ED6C65"/>
  </w:style>
  <w:style w:type="paragraph" w:customStyle="1" w:styleId="205B32050D4B4F01B488C19AE5BF5443">
    <w:name w:val="205B32050D4B4F01B488C19AE5BF5443"/>
    <w:rsid w:val="00ED6C65"/>
  </w:style>
  <w:style w:type="paragraph" w:customStyle="1" w:styleId="67E20251DEAE4AF4A5AE07553C2743A6">
    <w:name w:val="67E20251DEAE4AF4A5AE07553C2743A6"/>
    <w:rsid w:val="00ED6C65"/>
  </w:style>
  <w:style w:type="paragraph" w:customStyle="1" w:styleId="2F30382F3CFD402082AE76942DDDDC4B">
    <w:name w:val="2F30382F3CFD402082AE76942DDDDC4B"/>
    <w:rsid w:val="00ED6C65"/>
  </w:style>
  <w:style w:type="paragraph" w:customStyle="1" w:styleId="58289E8EC06948A1AB352B1BE15A3CF8">
    <w:name w:val="58289E8EC06948A1AB352B1BE15A3CF8"/>
    <w:rsid w:val="00ED6C65"/>
  </w:style>
  <w:style w:type="paragraph" w:customStyle="1" w:styleId="1DA2B5ECAE164A298B9C3E67966731D8">
    <w:name w:val="1DA2B5ECAE164A298B9C3E67966731D8"/>
    <w:rsid w:val="00ED6C65"/>
  </w:style>
  <w:style w:type="paragraph" w:customStyle="1" w:styleId="C512857D8542420A997BB4D9905A4BEF">
    <w:name w:val="C512857D8542420A997BB4D9905A4BEF"/>
    <w:rsid w:val="00ED6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Props1.xml><?xml version="1.0" encoding="utf-8"?>
<ds:datastoreItem xmlns:ds="http://schemas.openxmlformats.org/officeDocument/2006/customXml" ds:itemID="{CDEE532F-101A-4F3E-ABBF-794E112CC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A267-77DE-49F9-962A-4E9C9A3C3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3751AF-28E3-465C-B3F9-BCA2FD8A769A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zaproszenia do udziału w plebiscycie</dc:title>
  <dc:subject/>
  <dc:creator>Daniel Potrapeluk</dc:creator>
  <cp:keywords/>
  <dc:description/>
  <cp:lastModifiedBy>Banak Michał</cp:lastModifiedBy>
  <cp:revision>2</cp:revision>
  <cp:lastPrinted>2024-07-26T10:51:00Z</cp:lastPrinted>
  <dcterms:created xsi:type="dcterms:W3CDTF">2024-11-15T10:42:00Z</dcterms:created>
  <dcterms:modified xsi:type="dcterms:W3CDTF">2024-11-15T10:42:00Z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