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6F285" w14:textId="05C3D6D9" w:rsidR="003D0477" w:rsidRPr="003D0477" w:rsidRDefault="003D0477" w:rsidP="003D0477">
      <w:pPr>
        <w:jc w:val="center"/>
        <w:rPr>
          <w:b/>
          <w:bCs/>
          <w:sz w:val="32"/>
          <w:szCs w:val="32"/>
        </w:rPr>
      </w:pPr>
      <w:r w:rsidRPr="003D0477">
        <w:rPr>
          <w:b/>
          <w:bCs/>
          <w:sz w:val="32"/>
          <w:szCs w:val="32"/>
        </w:rPr>
        <w:t>Program szkolenia stacjonarnego</w:t>
      </w:r>
    </w:p>
    <w:p w14:paraId="309D8EE6" w14:textId="074CB300" w:rsidR="003D0477" w:rsidRPr="003D0477" w:rsidRDefault="003D0477" w:rsidP="003D04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„</w:t>
      </w:r>
      <w:r w:rsidRPr="003D0477">
        <w:rPr>
          <w:b/>
          <w:bCs/>
          <w:sz w:val="32"/>
          <w:szCs w:val="32"/>
        </w:rPr>
        <w:t>Aspekty prawne w KGW”</w:t>
      </w:r>
    </w:p>
    <w:p w14:paraId="0EDC170B" w14:textId="77777777" w:rsidR="003D0477" w:rsidRDefault="003D0477" w:rsidP="003D0477">
      <w:pPr>
        <w:ind w:left="360"/>
      </w:pPr>
    </w:p>
    <w:p w14:paraId="6C1FD5F0" w14:textId="247BC08C" w:rsidR="003D0477" w:rsidRDefault="003D0477" w:rsidP="003D0477">
      <w:pPr>
        <w:pStyle w:val="Bezodstpw"/>
        <w:jc w:val="center"/>
      </w:pPr>
      <w:r w:rsidRPr="003D0477">
        <w:t xml:space="preserve">Data: </w:t>
      </w:r>
      <w:r w:rsidRPr="005474AC">
        <w:rPr>
          <w:b/>
        </w:rPr>
        <w:t>14 marca 2025 r.</w:t>
      </w:r>
    </w:p>
    <w:p w14:paraId="6F2B0AF0" w14:textId="3AF389CF" w:rsidR="003D0477" w:rsidRPr="005474AC" w:rsidRDefault="003D0477" w:rsidP="003D0477">
      <w:pPr>
        <w:pStyle w:val="Bezodstpw"/>
        <w:jc w:val="center"/>
        <w:rPr>
          <w:b/>
        </w:rPr>
      </w:pPr>
      <w:r w:rsidRPr="003D0477">
        <w:t xml:space="preserve">Godzina: </w:t>
      </w:r>
      <w:r w:rsidRPr="005474AC">
        <w:rPr>
          <w:b/>
        </w:rPr>
        <w:t>10:00</w:t>
      </w:r>
    </w:p>
    <w:p w14:paraId="62992903" w14:textId="11D9568B" w:rsidR="003D0477" w:rsidRDefault="003D0477" w:rsidP="003D0477">
      <w:pPr>
        <w:pStyle w:val="Bezodstpw"/>
        <w:jc w:val="center"/>
      </w:pPr>
      <w:r w:rsidRPr="003D0477">
        <w:t xml:space="preserve">Miejsce: </w:t>
      </w:r>
      <w:r w:rsidRPr="005474AC">
        <w:rPr>
          <w:b/>
        </w:rPr>
        <w:t>MODR Warszawa, Oddział Poświętne w Płońsku</w:t>
      </w:r>
    </w:p>
    <w:p w14:paraId="301D6866" w14:textId="77777777" w:rsidR="005474AC" w:rsidRDefault="005474AC" w:rsidP="005474AC">
      <w:pPr>
        <w:pStyle w:val="Bezodstpw"/>
        <w:jc w:val="center"/>
      </w:pPr>
      <w:r>
        <w:t>Prelegenci:</w:t>
      </w:r>
      <w:r w:rsidR="003D0477" w:rsidRPr="003D0477">
        <w:t xml:space="preserve"> </w:t>
      </w:r>
    </w:p>
    <w:p w14:paraId="53095189" w14:textId="733AD157" w:rsidR="003D0477" w:rsidRDefault="003D0477" w:rsidP="005474AC">
      <w:pPr>
        <w:pStyle w:val="Bezodstpw"/>
        <w:jc w:val="center"/>
      </w:pPr>
      <w:r w:rsidRPr="003D0477">
        <w:t>Łukasz Chlebny – prawnik</w:t>
      </w:r>
      <w:r w:rsidR="005474AC">
        <w:t>,</w:t>
      </w:r>
    </w:p>
    <w:p w14:paraId="327DF0F7" w14:textId="60B59D26" w:rsidR="005474AC" w:rsidRDefault="005474AC" w:rsidP="005474AC">
      <w:pPr>
        <w:pStyle w:val="Bezodstpw"/>
        <w:jc w:val="center"/>
      </w:pPr>
      <w:r>
        <w:t>Łukasz Brzeziński- Zastępca Dyrektora OR ARiMR</w:t>
      </w:r>
    </w:p>
    <w:p w14:paraId="5D0187F6" w14:textId="77777777" w:rsidR="003D0477" w:rsidRDefault="003D0477" w:rsidP="003D0477">
      <w:pPr>
        <w:pStyle w:val="Bezodstpw"/>
        <w:jc w:val="center"/>
      </w:pPr>
    </w:p>
    <w:p w14:paraId="42CAE92A" w14:textId="71D48E7A" w:rsidR="003D0477" w:rsidRPr="003D0477" w:rsidRDefault="003D0477" w:rsidP="003D0477">
      <w:pPr>
        <w:pStyle w:val="Akapitzlist"/>
        <w:rPr>
          <w:b/>
          <w:bCs/>
          <w:sz w:val="24"/>
          <w:szCs w:val="24"/>
        </w:rPr>
      </w:pPr>
      <w:r w:rsidRPr="003D0477">
        <w:rPr>
          <w:b/>
          <w:bCs/>
          <w:sz w:val="24"/>
          <w:szCs w:val="24"/>
        </w:rPr>
        <w:t>Program szkolenia:</w:t>
      </w:r>
    </w:p>
    <w:p w14:paraId="3320E3A6" w14:textId="655DCF6C" w:rsidR="003D0477" w:rsidRPr="003D0477" w:rsidRDefault="003D0477" w:rsidP="003D0477">
      <w:pPr>
        <w:pStyle w:val="Bezodstpw"/>
      </w:pPr>
      <w:r w:rsidRPr="003D0477">
        <w:t>10:00 – 10:15</w:t>
      </w:r>
    </w:p>
    <w:p w14:paraId="40AD1494" w14:textId="55E1E92E" w:rsidR="003D0477" w:rsidRDefault="003D0477" w:rsidP="003D0477">
      <w:pPr>
        <w:pStyle w:val="Bezodstpw"/>
      </w:pPr>
      <w:r w:rsidRPr="003D0477">
        <w:t>Powitanie uczest</w:t>
      </w:r>
      <w:r w:rsidR="005474AC">
        <w:t>ników, przedstawienie prelegentów</w:t>
      </w:r>
    </w:p>
    <w:p w14:paraId="07AAD222" w14:textId="77777777" w:rsidR="00BB27E2" w:rsidRPr="003D0477" w:rsidRDefault="00BB27E2" w:rsidP="003D0477">
      <w:pPr>
        <w:pStyle w:val="Bezodstpw"/>
      </w:pPr>
    </w:p>
    <w:p w14:paraId="2C7D850C" w14:textId="3EA27CAA" w:rsidR="003D0477" w:rsidRPr="003D0477" w:rsidRDefault="003D0477" w:rsidP="003D0477">
      <w:pPr>
        <w:pStyle w:val="Bezodstpw"/>
      </w:pPr>
      <w:r w:rsidRPr="003D0477">
        <w:t>10:15 – 11:00</w:t>
      </w:r>
    </w:p>
    <w:p w14:paraId="66635BD6" w14:textId="7A9555B4" w:rsidR="003D0477" w:rsidRPr="00BB27E2" w:rsidRDefault="003D0477" w:rsidP="003D0477">
      <w:pPr>
        <w:pStyle w:val="Bezodstpw"/>
        <w:rPr>
          <w:b/>
          <w:bCs/>
          <w:sz w:val="24"/>
          <w:szCs w:val="24"/>
        </w:rPr>
      </w:pPr>
      <w:r w:rsidRPr="00BB27E2">
        <w:rPr>
          <w:b/>
          <w:bCs/>
          <w:sz w:val="24"/>
          <w:szCs w:val="24"/>
        </w:rPr>
        <w:t>Podstawy prawne funkcjonowania KGW</w:t>
      </w:r>
    </w:p>
    <w:p w14:paraId="4D78BEE6" w14:textId="4E05D353" w:rsidR="003D0477" w:rsidRPr="003D0477" w:rsidRDefault="003D0477" w:rsidP="003D0477">
      <w:pPr>
        <w:pStyle w:val="Bezodstpw"/>
      </w:pPr>
      <w:r w:rsidRPr="003D0477">
        <w:t>• Ustawa o KGW – najważniejsze przepisy</w:t>
      </w:r>
    </w:p>
    <w:p w14:paraId="39CD61BA" w14:textId="5088F796" w:rsidR="003D0477" w:rsidRPr="003D0477" w:rsidRDefault="003D0477" w:rsidP="003D0477">
      <w:pPr>
        <w:pStyle w:val="Bezodstpw"/>
      </w:pPr>
      <w:r w:rsidRPr="003D0477">
        <w:t>• Rejestracja i status prawny KGW</w:t>
      </w:r>
    </w:p>
    <w:p w14:paraId="67A05BC7" w14:textId="318F0691" w:rsidR="003D0477" w:rsidRDefault="003D0477" w:rsidP="003D0477">
      <w:pPr>
        <w:pStyle w:val="Bezodstpw"/>
      </w:pPr>
      <w:r w:rsidRPr="003D0477">
        <w:t>• Struktura organizacyjna i obowiązki zarządu</w:t>
      </w:r>
    </w:p>
    <w:p w14:paraId="6641686D" w14:textId="77777777" w:rsidR="00BB27E2" w:rsidRPr="003D0477" w:rsidRDefault="00BB27E2" w:rsidP="003D0477">
      <w:pPr>
        <w:pStyle w:val="Bezodstpw"/>
      </w:pPr>
    </w:p>
    <w:p w14:paraId="44BD078B" w14:textId="56FBB0AE" w:rsidR="003D0477" w:rsidRPr="003D0477" w:rsidRDefault="003D0477" w:rsidP="003D0477">
      <w:pPr>
        <w:pStyle w:val="Bezodstpw"/>
      </w:pPr>
      <w:r w:rsidRPr="003D0477">
        <w:t>11:00 – 11:30</w:t>
      </w:r>
    </w:p>
    <w:p w14:paraId="7807ECCA" w14:textId="2F21488A" w:rsidR="003D0477" w:rsidRPr="00BB27E2" w:rsidRDefault="003D0477" w:rsidP="003D0477">
      <w:pPr>
        <w:pStyle w:val="Bezodstpw"/>
        <w:rPr>
          <w:b/>
          <w:bCs/>
          <w:sz w:val="24"/>
          <w:szCs w:val="24"/>
        </w:rPr>
      </w:pPr>
      <w:r w:rsidRPr="00BB27E2">
        <w:rPr>
          <w:b/>
          <w:bCs/>
          <w:sz w:val="24"/>
          <w:szCs w:val="24"/>
        </w:rPr>
        <w:t>Finanse i działalność gospodarcza KGW</w:t>
      </w:r>
    </w:p>
    <w:p w14:paraId="390EBE9A" w14:textId="2AE897EC" w:rsidR="003D0477" w:rsidRPr="003D0477" w:rsidRDefault="003D0477" w:rsidP="003D0477">
      <w:pPr>
        <w:pStyle w:val="Bezodstpw"/>
      </w:pPr>
      <w:r w:rsidRPr="003D0477">
        <w:t>• Źródła finansowania KGW</w:t>
      </w:r>
    </w:p>
    <w:p w14:paraId="3E72C9DB" w14:textId="3818FEA5" w:rsidR="003D0477" w:rsidRPr="003D0477" w:rsidRDefault="003D0477" w:rsidP="003D0477">
      <w:pPr>
        <w:pStyle w:val="Bezodstpw"/>
      </w:pPr>
      <w:r w:rsidRPr="003D0477">
        <w:t>• Możliwości prowadzenia działalności gospodarczej i odpłatnej statutowej</w:t>
      </w:r>
    </w:p>
    <w:p w14:paraId="7CB18C38" w14:textId="31EDC57A" w:rsidR="003D0477" w:rsidRDefault="003D0477" w:rsidP="003D0477">
      <w:pPr>
        <w:pStyle w:val="Bezodstpw"/>
      </w:pPr>
      <w:r w:rsidRPr="003D0477">
        <w:t>• Obowiązki podatkowe</w:t>
      </w:r>
    </w:p>
    <w:p w14:paraId="76A040AA" w14:textId="77777777" w:rsidR="00BB27E2" w:rsidRPr="003D0477" w:rsidRDefault="00BB27E2" w:rsidP="003D0477">
      <w:pPr>
        <w:pStyle w:val="Bezodstpw"/>
      </w:pPr>
    </w:p>
    <w:p w14:paraId="69722A62" w14:textId="09BDA261" w:rsidR="003D0477" w:rsidRPr="003D0477" w:rsidRDefault="003D0477" w:rsidP="003D0477">
      <w:pPr>
        <w:pStyle w:val="Bezodstpw"/>
      </w:pPr>
      <w:r w:rsidRPr="003D0477">
        <w:t>11:30 – 11:45</w:t>
      </w:r>
    </w:p>
    <w:p w14:paraId="0D6B393B" w14:textId="18BEC401" w:rsidR="003D0477" w:rsidRPr="00BB27E2" w:rsidRDefault="003D0477" w:rsidP="003D0477">
      <w:pPr>
        <w:pStyle w:val="Bezodstpw"/>
        <w:rPr>
          <w:b/>
          <w:bCs/>
          <w:sz w:val="24"/>
          <w:szCs w:val="24"/>
        </w:rPr>
      </w:pPr>
      <w:r w:rsidRPr="00BB27E2">
        <w:rPr>
          <w:b/>
          <w:bCs/>
          <w:sz w:val="24"/>
          <w:szCs w:val="24"/>
        </w:rPr>
        <w:t xml:space="preserve">Przerwa kawowa </w:t>
      </w:r>
      <w:r w:rsidRPr="00BB27E2">
        <w:rPr>
          <w:b/>
          <w:bCs/>
          <w:noProof/>
          <w:sz w:val="24"/>
          <w:szCs w:val="24"/>
          <w:lang w:eastAsia="pl-PL"/>
        </w:rPr>
        <w:drawing>
          <wp:inline distT="0" distB="0" distL="0" distR="0" wp14:anchorId="5544AE48" wp14:editId="10D1E761">
            <wp:extent cx="152400" cy="152400"/>
            <wp:effectExtent l="0" t="0" r="0" b="0"/>
            <wp:docPr id="1989826946" name="Obraz 8" descr="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☕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27E2">
        <w:rPr>
          <w:b/>
          <w:bCs/>
          <w:noProof/>
          <w:sz w:val="24"/>
          <w:szCs w:val="24"/>
          <w:lang w:eastAsia="pl-PL"/>
        </w:rPr>
        <w:drawing>
          <wp:inline distT="0" distB="0" distL="0" distR="0" wp14:anchorId="46DEE04A" wp14:editId="0C7E0659">
            <wp:extent cx="152400" cy="152400"/>
            <wp:effectExtent l="0" t="0" r="0" b="0"/>
            <wp:docPr id="1206220819" name="Obraz 7" descr="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4710B" w14:textId="77777777" w:rsidR="00BB27E2" w:rsidRPr="003D0477" w:rsidRDefault="00BB27E2" w:rsidP="003D0477">
      <w:pPr>
        <w:pStyle w:val="Bezodstpw"/>
      </w:pPr>
    </w:p>
    <w:p w14:paraId="1C5735D6" w14:textId="4B0B1A89" w:rsidR="003D0477" w:rsidRPr="003D0477" w:rsidRDefault="003D0477" w:rsidP="003D0477">
      <w:pPr>
        <w:pStyle w:val="Bezodstpw"/>
      </w:pPr>
      <w:r w:rsidRPr="003D0477">
        <w:t>11:45 – 12:30</w:t>
      </w:r>
    </w:p>
    <w:p w14:paraId="5C734E72" w14:textId="5A0C138F" w:rsidR="003D0477" w:rsidRPr="00BB27E2" w:rsidRDefault="003D0477" w:rsidP="003D0477">
      <w:pPr>
        <w:pStyle w:val="Bezodstpw"/>
        <w:rPr>
          <w:b/>
          <w:bCs/>
          <w:sz w:val="24"/>
          <w:szCs w:val="24"/>
        </w:rPr>
      </w:pPr>
      <w:r w:rsidRPr="00BB27E2">
        <w:rPr>
          <w:b/>
          <w:bCs/>
          <w:sz w:val="24"/>
          <w:szCs w:val="24"/>
        </w:rPr>
        <w:t>Prawne aspekty współpracy i projektów realizowanych przez KGW</w:t>
      </w:r>
    </w:p>
    <w:p w14:paraId="52C1DB6D" w14:textId="6EDE95FB" w:rsidR="003D0477" w:rsidRPr="003D0477" w:rsidRDefault="003D0477" w:rsidP="003D0477">
      <w:pPr>
        <w:pStyle w:val="Bezodstpw"/>
      </w:pPr>
      <w:r w:rsidRPr="003D0477">
        <w:t>• Umowy, dotacje i współpraca z instytucjami</w:t>
      </w:r>
    </w:p>
    <w:p w14:paraId="49BAA7A8" w14:textId="6C2C9F83" w:rsidR="003D0477" w:rsidRDefault="003D0477" w:rsidP="003D0477">
      <w:pPr>
        <w:pStyle w:val="Bezodstpw"/>
      </w:pPr>
      <w:r w:rsidRPr="003D0477">
        <w:t>• Odpowiedzialność prawna członków KGW</w:t>
      </w:r>
    </w:p>
    <w:p w14:paraId="720602E3" w14:textId="77777777" w:rsidR="00BB27E2" w:rsidRPr="003D0477" w:rsidRDefault="00BB27E2" w:rsidP="003D0477">
      <w:pPr>
        <w:pStyle w:val="Bezodstpw"/>
      </w:pPr>
    </w:p>
    <w:p w14:paraId="1DF62D07" w14:textId="06F062FF" w:rsidR="003D0477" w:rsidRPr="003D0477" w:rsidRDefault="003D0477" w:rsidP="003D0477">
      <w:pPr>
        <w:pStyle w:val="Bezodstpw"/>
      </w:pPr>
      <w:r w:rsidRPr="003D0477">
        <w:t>12:30 – 13:00</w:t>
      </w:r>
    </w:p>
    <w:p w14:paraId="7D8FE50C" w14:textId="16DB81C2" w:rsidR="003D0477" w:rsidRPr="00BB27E2" w:rsidRDefault="003D0477" w:rsidP="003D0477">
      <w:pPr>
        <w:pStyle w:val="Bezodstpw"/>
        <w:rPr>
          <w:b/>
          <w:bCs/>
          <w:sz w:val="24"/>
          <w:szCs w:val="24"/>
        </w:rPr>
      </w:pPr>
      <w:r w:rsidRPr="00BB27E2">
        <w:rPr>
          <w:b/>
          <w:bCs/>
          <w:sz w:val="24"/>
          <w:szCs w:val="24"/>
        </w:rPr>
        <w:t>Najczęstsze problemy i pytania prawne</w:t>
      </w:r>
    </w:p>
    <w:p w14:paraId="50715CA4" w14:textId="7E0DB096" w:rsidR="003D0477" w:rsidRDefault="003D0477" w:rsidP="003D0477">
      <w:pPr>
        <w:pStyle w:val="Bezodstpw"/>
      </w:pPr>
      <w:r w:rsidRPr="003D0477">
        <w:t>• Sesja pytań i odpowiedzi</w:t>
      </w:r>
    </w:p>
    <w:p w14:paraId="1C04A77C" w14:textId="77777777" w:rsidR="005474AC" w:rsidRDefault="005474AC" w:rsidP="003D0477">
      <w:pPr>
        <w:pStyle w:val="Bezodstpw"/>
      </w:pPr>
    </w:p>
    <w:p w14:paraId="029A11DD" w14:textId="6E3C64C6" w:rsidR="003D0477" w:rsidRPr="003D0477" w:rsidRDefault="003D0477" w:rsidP="003D0477">
      <w:pPr>
        <w:pStyle w:val="Bezodstpw"/>
      </w:pPr>
      <w:r w:rsidRPr="003D0477">
        <w:t>13:00</w:t>
      </w:r>
    </w:p>
    <w:p w14:paraId="2C275560" w14:textId="512538E6" w:rsidR="00BB27E2" w:rsidRPr="005474AC" w:rsidRDefault="003D0477" w:rsidP="005474AC">
      <w:pPr>
        <w:pStyle w:val="Bezodstpw"/>
        <w:rPr>
          <w:b/>
          <w:bCs/>
          <w:sz w:val="24"/>
          <w:szCs w:val="24"/>
        </w:rPr>
      </w:pPr>
      <w:r w:rsidRPr="00BB27E2">
        <w:rPr>
          <w:b/>
          <w:bCs/>
          <w:sz w:val="24"/>
          <w:szCs w:val="24"/>
        </w:rPr>
        <w:t>Zakończenie szkolenia</w:t>
      </w:r>
    </w:p>
    <w:p w14:paraId="2F3FC64F" w14:textId="7D26BF52" w:rsidR="00BB27E2" w:rsidRDefault="003D0477" w:rsidP="005474AC">
      <w:pPr>
        <w:pStyle w:val="Akapitzlist"/>
        <w:numPr>
          <w:ilvl w:val="0"/>
          <w:numId w:val="8"/>
        </w:numPr>
        <w:jc w:val="right"/>
        <w:rPr>
          <w:sz w:val="24"/>
          <w:szCs w:val="24"/>
        </w:rPr>
      </w:pPr>
      <w:r w:rsidRPr="003D0477">
        <w:rPr>
          <w:sz w:val="24"/>
          <w:szCs w:val="24"/>
        </w:rPr>
        <w:t>Kontakt do organizatora:</w:t>
      </w:r>
    </w:p>
    <w:p w14:paraId="32C94597" w14:textId="6CA56B86" w:rsidR="000A6F30" w:rsidRDefault="003D0477" w:rsidP="005474AC">
      <w:pPr>
        <w:pStyle w:val="Akapitzlist"/>
        <w:numPr>
          <w:ilvl w:val="0"/>
          <w:numId w:val="8"/>
        </w:numPr>
        <w:jc w:val="right"/>
        <w:rPr>
          <w:sz w:val="24"/>
          <w:szCs w:val="24"/>
        </w:rPr>
      </w:pPr>
      <w:r w:rsidRPr="003D0477">
        <w:rPr>
          <w:sz w:val="24"/>
          <w:szCs w:val="24"/>
        </w:rPr>
        <w:t xml:space="preserve"> Agnieszka Pielat </w:t>
      </w:r>
      <w:r w:rsidRPr="003D0477">
        <w:rPr>
          <w:noProof/>
          <w:sz w:val="24"/>
          <w:szCs w:val="24"/>
          <w:lang w:eastAsia="pl-PL"/>
        </w:rPr>
        <w:drawing>
          <wp:inline distT="0" distB="0" distL="0" distR="0" wp14:anchorId="3BE9681C" wp14:editId="28715662">
            <wp:extent cx="152400" cy="152400"/>
            <wp:effectExtent l="0" t="0" r="0" b="0"/>
            <wp:docPr id="1057940450" name="Obraz 2" descr="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📞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0477">
        <w:rPr>
          <w:sz w:val="24"/>
          <w:szCs w:val="24"/>
        </w:rPr>
        <w:t>726 380</w:t>
      </w:r>
      <w:r w:rsidR="000A6F30">
        <w:rPr>
          <w:sz w:val="24"/>
          <w:szCs w:val="24"/>
        </w:rPr>
        <w:t> </w:t>
      </w:r>
      <w:r w:rsidRPr="003D0477">
        <w:rPr>
          <w:sz w:val="24"/>
          <w:szCs w:val="24"/>
        </w:rPr>
        <w:t>881</w:t>
      </w:r>
    </w:p>
    <w:p w14:paraId="16FFC613" w14:textId="6E7F7477" w:rsidR="00C41094" w:rsidRPr="003D0477" w:rsidRDefault="003D0477" w:rsidP="005474AC">
      <w:pPr>
        <w:pStyle w:val="Akapitzlist"/>
        <w:numPr>
          <w:ilvl w:val="0"/>
          <w:numId w:val="8"/>
        </w:numPr>
        <w:jc w:val="right"/>
        <w:rPr>
          <w:sz w:val="24"/>
          <w:szCs w:val="24"/>
        </w:rPr>
      </w:pPr>
      <w:r w:rsidRPr="003D0477">
        <w:rPr>
          <w:sz w:val="24"/>
          <w:szCs w:val="24"/>
        </w:rPr>
        <w:t xml:space="preserve"> </w:t>
      </w:r>
      <w:r w:rsidRPr="003D0477">
        <w:rPr>
          <w:noProof/>
          <w:sz w:val="24"/>
          <w:szCs w:val="24"/>
          <w:lang w:eastAsia="pl-PL"/>
        </w:rPr>
        <w:drawing>
          <wp:inline distT="0" distB="0" distL="0" distR="0" wp14:anchorId="044BDF67" wp14:editId="4F499374">
            <wp:extent cx="152400" cy="152400"/>
            <wp:effectExtent l="0" t="0" r="0" b="0"/>
            <wp:docPr id="755003543" name="Obraz 1" descr="✉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✉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0477">
        <w:rPr>
          <w:sz w:val="24"/>
          <w:szCs w:val="24"/>
        </w:rPr>
        <w:t>agnieszka.pielat@modr.mazowsze.pl</w:t>
      </w:r>
    </w:p>
    <w:sectPr w:rsidR="00C41094" w:rsidRPr="003D0477" w:rsidSect="003D0477">
      <w:headerReference w:type="default" r:id="rId11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49FE6" w14:textId="77777777" w:rsidR="000E418E" w:rsidRDefault="000E418E" w:rsidP="00BB27E2">
      <w:pPr>
        <w:spacing w:after="0" w:line="240" w:lineRule="auto"/>
      </w:pPr>
      <w:r>
        <w:separator/>
      </w:r>
    </w:p>
  </w:endnote>
  <w:endnote w:type="continuationSeparator" w:id="0">
    <w:p w14:paraId="738C2E04" w14:textId="77777777" w:rsidR="000E418E" w:rsidRDefault="000E418E" w:rsidP="00BB2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66B0C" w14:textId="77777777" w:rsidR="000E418E" w:rsidRDefault="000E418E" w:rsidP="00BB27E2">
      <w:pPr>
        <w:spacing w:after="0" w:line="240" w:lineRule="auto"/>
      </w:pPr>
      <w:r>
        <w:separator/>
      </w:r>
    </w:p>
  </w:footnote>
  <w:footnote w:type="continuationSeparator" w:id="0">
    <w:p w14:paraId="165615E4" w14:textId="77777777" w:rsidR="000E418E" w:rsidRDefault="000E418E" w:rsidP="00BB2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E70BE" w14:textId="402BFB5B" w:rsidR="00BB27E2" w:rsidRDefault="00BB27E2" w:rsidP="00BB27E2">
    <w:pPr>
      <w:pStyle w:val="Nagwek"/>
      <w:jc w:val="right"/>
    </w:pPr>
    <w:r>
      <w:rPr>
        <w:noProof/>
        <w:lang w:eastAsia="pl-PL"/>
      </w:rPr>
      <w:drawing>
        <wp:inline distT="0" distB="0" distL="0" distR="0" wp14:anchorId="72569B43" wp14:editId="54189B65">
          <wp:extent cx="1013460" cy="1013460"/>
          <wp:effectExtent l="0" t="0" r="0" b="0"/>
          <wp:docPr id="1025415601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415601" name="Obraz 10254156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3460" cy="1013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46017719" wp14:editId="509C9631">
          <wp:extent cx="2499360" cy="645837"/>
          <wp:effectExtent l="0" t="0" r="0" b="0"/>
          <wp:docPr id="1393842583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842583" name="Obraz 139384258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290" cy="654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3DE2AE61" wp14:editId="4088517F">
          <wp:extent cx="1760220" cy="628985"/>
          <wp:effectExtent l="0" t="0" r="0" b="0"/>
          <wp:docPr id="652787470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787470" name="Obraz 65278747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5785" cy="6345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B5E398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761174186" o:spid="_x0000_i1025" type="#_x0000_t75" alt="📅" style="width:12pt;height:12pt;visibility:visible;mso-wrap-style:square">
            <v:imagedata r:id="rId1" o:title="📅"/>
          </v:shape>
        </w:pict>
      </mc:Choice>
      <mc:Fallback>
        <w:drawing>
          <wp:inline distT="0" distB="0" distL="0" distR="0" wp14:anchorId="1150E54C">
            <wp:extent cx="152400" cy="152400"/>
            <wp:effectExtent l="0" t="0" r="0" b="0"/>
            <wp:docPr id="761174186" name="Obraz 761174186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 descr="📅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1C325F80" id="Obraz 1180060021" o:spid="_x0000_i1025" type="#_x0000_t75" alt="📍" style="width:12pt;height:12pt;visibility:visible;mso-wrap-style:square">
            <v:imagedata r:id="rId3" o:title="📍"/>
          </v:shape>
        </w:pict>
      </mc:Choice>
      <mc:Fallback>
        <w:drawing>
          <wp:inline distT="0" distB="0" distL="0" distR="0" wp14:anchorId="67C02EF9">
            <wp:extent cx="152400" cy="152400"/>
            <wp:effectExtent l="0" t="0" r="0" b="0"/>
            <wp:docPr id="1180060021" name="Obraz 1180060021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 descr="📍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2454EC0B" id="Obraz 999993952" o:spid="_x0000_i1025" type="#_x0000_t75" alt="🔹" style="width:12pt;height:12pt;visibility:visible;mso-wrap-style:square">
            <v:imagedata r:id="rId5" o:title="🔹"/>
          </v:shape>
        </w:pict>
      </mc:Choice>
      <mc:Fallback>
        <w:drawing>
          <wp:inline distT="0" distB="0" distL="0" distR="0" wp14:anchorId="2ADA6253">
            <wp:extent cx="152400" cy="152400"/>
            <wp:effectExtent l="0" t="0" r="0" b="0"/>
            <wp:docPr id="999993952" name="Obraz 99999395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3">
    <mc:AlternateContent>
      <mc:Choice Requires="v">
        <w:pict>
          <v:shape w14:anchorId="61C5FEEB" id="Obraz 1238008346" o:spid="_x0000_i1025" type="#_x0000_t75" alt="📩" style="width:12pt;height:12pt;visibility:visible;mso-wrap-style:square">
            <v:imagedata r:id="rId7" o:title="📩"/>
          </v:shape>
        </w:pict>
      </mc:Choice>
      <mc:Fallback>
        <w:drawing>
          <wp:inline distT="0" distB="0" distL="0" distR="0" wp14:anchorId="4EA50259">
            <wp:extent cx="152400" cy="152400"/>
            <wp:effectExtent l="0" t="0" r="0" b="0"/>
            <wp:docPr id="1238008346" name="Obraz 1238008346" descr="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0" descr="📩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35B73EB"/>
    <w:multiLevelType w:val="hybridMultilevel"/>
    <w:tmpl w:val="8C9CDF94"/>
    <w:lvl w:ilvl="0" w:tplc="F5181AB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C676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4400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1CD8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D2AC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2443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66F9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250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EEC0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4625A68"/>
    <w:multiLevelType w:val="hybridMultilevel"/>
    <w:tmpl w:val="FFB09EBC"/>
    <w:lvl w:ilvl="0" w:tplc="0B68E3C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D42A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4A3C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9EB6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18BD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F43B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DA45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FAC1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D046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3326E61"/>
    <w:multiLevelType w:val="hybridMultilevel"/>
    <w:tmpl w:val="937EBB7A"/>
    <w:lvl w:ilvl="0" w:tplc="D77EA0A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48DB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86C9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D027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1AAA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04D1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04BF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A812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C86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3487CAF"/>
    <w:multiLevelType w:val="hybridMultilevel"/>
    <w:tmpl w:val="0EB6A132"/>
    <w:lvl w:ilvl="0" w:tplc="76DEBD8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60D9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C825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7C8F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7093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B045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8A49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F4A6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DC4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6DA1443"/>
    <w:multiLevelType w:val="hybridMultilevel"/>
    <w:tmpl w:val="ED6863AA"/>
    <w:lvl w:ilvl="0" w:tplc="C8E6C0B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2AA6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6A3B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DEA4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803A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D6E5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105D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E027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A632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B5E451A"/>
    <w:multiLevelType w:val="hybridMultilevel"/>
    <w:tmpl w:val="858244E4"/>
    <w:lvl w:ilvl="0" w:tplc="536A80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92F2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C48E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6A90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DE19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C472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AE1D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4017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A830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1C42BC1"/>
    <w:multiLevelType w:val="hybridMultilevel"/>
    <w:tmpl w:val="8F88F5FC"/>
    <w:lvl w:ilvl="0" w:tplc="7BC842A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2870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EEF1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702B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142F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2A5B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C646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46C1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5A51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B303FD6"/>
    <w:multiLevelType w:val="hybridMultilevel"/>
    <w:tmpl w:val="57D867CA"/>
    <w:lvl w:ilvl="0" w:tplc="097638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84B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2023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D8E6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1E05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9692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6CDE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2655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CAFE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13182500">
    <w:abstractNumId w:val="5"/>
  </w:num>
  <w:num w:numId="2" w16cid:durableId="576479237">
    <w:abstractNumId w:val="7"/>
  </w:num>
  <w:num w:numId="3" w16cid:durableId="869880811">
    <w:abstractNumId w:val="6"/>
  </w:num>
  <w:num w:numId="4" w16cid:durableId="1512141342">
    <w:abstractNumId w:val="3"/>
  </w:num>
  <w:num w:numId="5" w16cid:durableId="2024436698">
    <w:abstractNumId w:val="2"/>
  </w:num>
  <w:num w:numId="6" w16cid:durableId="988363617">
    <w:abstractNumId w:val="4"/>
  </w:num>
  <w:num w:numId="7" w16cid:durableId="594706430">
    <w:abstractNumId w:val="1"/>
  </w:num>
  <w:num w:numId="8" w16cid:durableId="2089620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477"/>
    <w:rsid w:val="000A6F30"/>
    <w:rsid w:val="000E418E"/>
    <w:rsid w:val="000E6119"/>
    <w:rsid w:val="00157528"/>
    <w:rsid w:val="00161192"/>
    <w:rsid w:val="001617D0"/>
    <w:rsid w:val="001661AB"/>
    <w:rsid w:val="001A6178"/>
    <w:rsid w:val="003D0477"/>
    <w:rsid w:val="00423228"/>
    <w:rsid w:val="004E1683"/>
    <w:rsid w:val="005474AC"/>
    <w:rsid w:val="006D537F"/>
    <w:rsid w:val="009F2736"/>
    <w:rsid w:val="00AA5B88"/>
    <w:rsid w:val="00B90E0E"/>
    <w:rsid w:val="00BB27E2"/>
    <w:rsid w:val="00C4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E556D5"/>
  <w15:chartTrackingRefBased/>
  <w15:docId w15:val="{B41CE152-9FB7-4EA9-B136-70E85D313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04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0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04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04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04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04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04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04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04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04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04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04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047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047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04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04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04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04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04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0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04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04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0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04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04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047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04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047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0477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3D047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B2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27E2"/>
  </w:style>
  <w:style w:type="paragraph" w:styleId="Stopka">
    <w:name w:val="footer"/>
    <w:basedOn w:val="Normalny"/>
    <w:link w:val="StopkaZnak"/>
    <w:uiPriority w:val="99"/>
    <w:unhideWhenUsed/>
    <w:rsid w:val="00BB2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27E2"/>
  </w:style>
  <w:style w:type="paragraph" w:styleId="Tekstdymka">
    <w:name w:val="Balloon Text"/>
    <w:basedOn w:val="Normalny"/>
    <w:link w:val="TekstdymkaZnak"/>
    <w:uiPriority w:val="99"/>
    <w:semiHidden/>
    <w:unhideWhenUsed/>
    <w:rsid w:val="000A6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6F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9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5.png"/><Relationship Id="rId2" Type="http://schemas.openxmlformats.org/officeDocument/2006/relationships/image" Target="media/image14.png"/><Relationship Id="rId1" Type="http://schemas.openxmlformats.org/officeDocument/2006/relationships/image" Target="media/image13.jp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906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 Pielat</dc:creator>
  <cp:keywords/>
  <dc:description/>
  <cp:lastModifiedBy>Katarzyna Kamińska</cp:lastModifiedBy>
  <cp:revision>2</cp:revision>
  <cp:lastPrinted>2025-02-26T11:57:00Z</cp:lastPrinted>
  <dcterms:created xsi:type="dcterms:W3CDTF">2025-03-06T07:30:00Z</dcterms:created>
  <dcterms:modified xsi:type="dcterms:W3CDTF">2025-03-06T07:30:00Z</dcterms:modified>
</cp:coreProperties>
</file>