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18C0" w14:textId="580C9EB0" w:rsidR="00D43A2E" w:rsidRPr="00D43A2E" w:rsidRDefault="004E54CE" w:rsidP="00D43A2E">
      <w:pPr>
        <w:pStyle w:val="Polenagwkowe"/>
      </w:pPr>
      <w:sdt>
        <w:sdtPr>
          <w:alias w:val="Firma"/>
          <w:tag w:val=""/>
          <w:id w:val="-104651452"/>
          <w:placeholder>
            <w:docPart w:val="C65EFD0DC1FB4C60923DEBAE857AAD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A06" w:rsidRPr="006D5A06">
            <w:t>Urząd Marszałkowski Województwa Mazowieckiego w Warszawie</w:t>
          </w:r>
        </w:sdtContent>
      </w:sdt>
      <w:r w:rsidR="006800E5">
        <w:br/>
        <w:t xml:space="preserve">Departament </w:t>
      </w:r>
      <w:r w:rsidR="00B72A28" w:rsidRPr="00B72A28">
        <w:t>Gospodarki Odpadami, Emisji i Pozwoleń Zintegrowanych</w:t>
      </w:r>
    </w:p>
    <w:p w14:paraId="7BA44F6E" w14:textId="14C9FDCD" w:rsidR="008A1AD5" w:rsidRPr="006800E5" w:rsidRDefault="00B72A28" w:rsidP="003A59C7">
      <w:pPr>
        <w:pStyle w:val="Polenagwkowe"/>
        <w:spacing w:after="240"/>
      </w:pPr>
      <w:r w:rsidRPr="00B72A28">
        <w:t>al. „Solidarności” 61, 03-402 Warszawa</w:t>
      </w:r>
      <w:r w:rsidR="006800E5">
        <w:br/>
        <w:t xml:space="preserve">Telefon: </w:t>
      </w:r>
      <w:r w:rsidRPr="00B72A28">
        <w:t>22</w:t>
      </w:r>
      <w:r>
        <w:t> </w:t>
      </w:r>
      <w:r w:rsidRPr="00B72A28">
        <w:t>5979</w:t>
      </w:r>
      <w:r>
        <w:t> </w:t>
      </w:r>
      <w:r w:rsidRPr="00B72A28">
        <w:t xml:space="preserve">481, </w:t>
      </w:r>
      <w:hyperlink r:id="rId11" w:history="1">
        <w:r w:rsidRPr="000109F5">
          <w:rPr>
            <w:rStyle w:val="Hipercze"/>
          </w:rPr>
          <w:t>gospodarka.odpadami@mazovia.pl</w:t>
        </w:r>
      </w:hyperlink>
      <w:r w:rsidR="000C2D3A">
        <w:t xml:space="preserve"> </w:t>
      </w:r>
      <w:bookmarkStart w:id="0" w:name="_Hlk187404484"/>
      <w:r w:rsidR="000C2D3A">
        <w:t xml:space="preserve">| </w:t>
      </w:r>
      <w:hyperlink r:id="rId12" w:history="1">
        <w:r w:rsidR="000C2D3A" w:rsidRPr="00191B5A">
          <w:rPr>
            <w:rStyle w:val="Hipercze"/>
          </w:rPr>
          <w:t>ePUAP</w:t>
        </w:r>
      </w:hyperlink>
      <w:r w:rsidR="000C2D3A">
        <w:t xml:space="preserve"> | </w:t>
      </w:r>
      <w:hyperlink r:id="rId13" w:history="1">
        <w:r w:rsidR="000C2D3A" w:rsidRPr="00191B5A">
          <w:rPr>
            <w:rStyle w:val="Hipercze"/>
          </w:rPr>
          <w:t>e-Doręczenia</w:t>
        </w:r>
      </w:hyperlink>
      <w:r w:rsidR="000C2D3A">
        <w:t xml:space="preserve"> | </w:t>
      </w:r>
      <w:hyperlink r:id="rId14" w:history="1">
        <w:r w:rsidR="000C2D3A" w:rsidRPr="00191B5A">
          <w:rPr>
            <w:rStyle w:val="Hipercze"/>
          </w:rPr>
          <w:t>mazovia.pl</w:t>
        </w:r>
      </w:hyperlink>
      <w:bookmarkEnd w:id="0"/>
    </w:p>
    <w:p w14:paraId="227F8BE8" w14:textId="77777777" w:rsidR="00EC420D" w:rsidRDefault="00EC420D">
      <w:pPr>
        <w:sectPr w:rsidR="00EC420D" w:rsidSect="00663437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546768D" w14:textId="34933BC0" w:rsidR="006800E5" w:rsidRDefault="006800E5">
      <w:pPr/>
      <w:r>
        <w:rPr>
          <w:noProof/>
        </w:rPr>
        <mc:AlternateContent>
          <mc:Choice Requires="wps">
            <w:drawing>
              <wp:inline distT="0" distB="0" distL="0" distR="0" wp14:anchorId="0F6801A1" wp14:editId="310DC734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46FA" w14:textId="4F500AAB" w:rsidR="006800E5" w:rsidRDefault="000B41F0" w:rsidP="006800E5">
                            <w:pPr>
                              <w:spacing w:after="0"/>
                            </w:pPr>
                            <w:r xmlns:w="http://schemas.openxmlformats.org/wordprocessingml/2006/main">
                              <w:drawing>
                                <wp:inline xmlns:wp="http://schemas.openxmlformats.org/drawingml/2006/wordprocessingDrawing" distT="0" distB="0" distL="0" distR="0">
                                  <wp:extent cx="1903781" cy="284378"/>
                                  <wp:effectExtent l="0" t="0" r="0" b="0"/>
                                  <wp:docPr id="422919383" name="" descr="P_4534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03e33b423ca54f7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801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11CB46FA" w14:textId="4F500AAB" w:rsidR="006800E5" w:rsidRDefault="000B41F0" w:rsidP="006800E5">
                      <w:pPr>
                        <w:spacing w:after="0"/>
                      </w:pPr>
                      <w:r>
                        <w:rPr>
                          <w:noProof/>
                        </w:rPr>
                        <w:t>[KOD_KR]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EF23FB" w14:textId="1956295B" w:rsidR="006800E5" w:rsidRDefault="006800E5">
      <w:pPr/>
      <w:r>
        <w:t>PZ-OP-I.7011.3.30.2024.IJ</w:t>
      </w:r>
      <w:r w:rsidR="000C2D3A">
        <w:br w:type="column"/>
      </w:r>
      <w:r>
        <w:t>Warszawa,</w:t>
      </w:r>
      <w:r w:rsidR="004E54CE">
        <w:t>19</w:t>
      </w:r>
      <w:r w:rsidR="00012D9E">
        <w:t xml:space="preserve"> marca 2025</w:t>
      </w:r>
      <w:r>
        <w:t xml:space="preserve"> roku</w:t>
      </w:r>
    </w:p>
    <w:p w14:paraId="1226FBEE" w14:textId="77777777" w:rsidR="00EC420D" w:rsidRDefault="00EC420D">
      <w:pPr>
        <w:sectPr w:rsidR="00EC420D" w:rsidSect="00393FB4">
          <w:type w:val="continuous"/>
          <w:pgSz w:w="11906" w:h="16838"/>
          <w:pgMar w:top="1418" w:right="1701" w:bottom="1418" w:left="1701" w:header="709" w:footer="709" w:gutter="0"/>
          <w:cols w:num="2" w:space="71" w:equalWidth="0">
            <w:col w:w="3897" w:space="71"/>
            <w:col w:w="4536"/>
          </w:cols>
          <w:docGrid w:linePitch="360"/>
        </w:sectPr>
      </w:pPr>
    </w:p>
    <w:p w14:paraId="0C2C9F86" w14:textId="28BF0A82" w:rsidR="00277905" w:rsidRPr="00E04753" w:rsidRDefault="00012D9E" w:rsidP="001C5399">
      <w:pPr>
        <w:pStyle w:val="Adresat"/>
        <w:rPr>
          <w:b/>
          <w:bCs/>
        </w:rPr>
      </w:pPr>
      <w:r w:rsidRPr="00E04753">
        <w:rPr>
          <w:b/>
          <w:bCs/>
        </w:rPr>
        <w:t>Gminy z terenu województwa mazowieckiego</w:t>
      </w:r>
    </w:p>
    <w:p w14:paraId="55BFC277" w14:textId="75F680A8" w:rsidR="00BB3991" w:rsidRPr="004E54CE" w:rsidRDefault="004E54CE" w:rsidP="00BB3991">
      <w:pPr>
        <w:pStyle w:val="Nagwek1"/>
      </w:pPr>
      <w:sdt>
        <w:sdtPr>
          <w:rPr>
            <w:kern w:val="0"/>
            <w14:ligatures w14:val="none"/>
          </w:r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EndPr/>
        <w:sdtContent>
          <w:r w:rsidRPr="004E54CE">
            <w:rPr>
              <w:kern w:val="0"/>
              <w14:ligatures w14:val="none"/>
            </w:rPr>
            <w:t>Dotyczy: Uchwalenia przez Sejmik Województwa Mazowieckiego Planu gospodarki odpadami dla województwa mazowieckiego 2030</w:t>
          </w:r>
        </w:sdtContent>
      </w:sdt>
    </w:p>
    <w:p w14:paraId="05800CC5" w14:textId="106596BE" w:rsidR="003E47EC" w:rsidRDefault="00012D9E" w:rsidP="00707D8F">
      <w:pPr>
        <w:spacing w:before="120"/>
      </w:pPr>
      <w:r>
        <w:t>Szanowni Państwo</w:t>
      </w:r>
      <w:r w:rsidR="003E47EC">
        <w:t>!</w:t>
      </w:r>
    </w:p>
    <w:p w14:paraId="547D5C7E" w14:textId="0F25F7EB" w:rsidR="00012D9E" w:rsidRDefault="004E54CE" w:rsidP="00012D9E">
      <w:pPr/>
      <w:r>
        <w:t xml:space="preserve">Uprzejmie informuję, że </w:t>
      </w:r>
      <w:r w:rsidR="00012D9E">
        <w:t>25</w:t>
      </w:r>
      <w:r w:rsidR="00E04753">
        <w:t xml:space="preserve">  </w:t>
      </w:r>
      <w:r w:rsidR="00012D9E">
        <w:t>lutego 2025 r</w:t>
      </w:r>
      <w:r w:rsidR="00E04753">
        <w:t>oku</w:t>
      </w:r>
      <w:r w:rsidR="00012D9E">
        <w:t xml:space="preserve"> Sejmik Województwa </w:t>
      </w:r>
      <w:r w:rsidR="00012D9E" w:rsidRPr="00012D9E">
        <w:t xml:space="preserve">Mazowieckiego podjął uchwałę </w:t>
      </w:r>
      <w:hyperlink r:id="rId18" w:history="1">
        <w:r w:rsidR="00012D9E" w:rsidRPr="00012D9E">
          <w:rPr>
            <w:rStyle w:val="Hipercze"/>
          </w:rPr>
          <w:t>Nr 9/25</w:t>
        </w:r>
      </w:hyperlink>
      <w:r w:rsidR="00012D9E" w:rsidRPr="00012D9E">
        <w:t xml:space="preserve"> w</w:t>
      </w:r>
      <w:r w:rsidR="00E04753">
        <w:t> </w:t>
      </w:r>
      <w:r w:rsidR="00012D9E" w:rsidRPr="00012D9E">
        <w:t>sprawie uchwalenia Planu gospodarki odpadami</w:t>
      </w:r>
      <w:r w:rsidR="00012D9E">
        <w:t xml:space="preserve"> dla województwa mazowieckiego 2030 (PGO WM 2030). Integralną częścią uchwalonego </w:t>
      </w:r>
      <w:r w:rsidR="00E04753">
        <w:t>dokumentu</w:t>
      </w:r>
      <w:r w:rsidR="00012D9E">
        <w:t xml:space="preserve"> są załączniki: Plan inwestycyjny dla województwa mazowieckiego, Program zapobiegania powstawaniu odpadów, Program usuwania wyrobów zawierających azbest z terenu województwa mazowieckiego, Prognoza oddziaływania na środowisko Planu gospodarki odpadami dla województwa mazowieckiego 2030 oraz Wykaz miejsc spełniających warunki magazynowania odpadów dla zatrzymanych transportów odpadów.</w:t>
      </w:r>
    </w:p>
    <w:p w14:paraId="2849D978" w14:textId="2D9C48D4" w:rsidR="00012D9E" w:rsidRPr="00012D9E" w:rsidRDefault="00012D9E" w:rsidP="00012D9E">
      <w:pPr>
        <w:rPr>
          <w:b/>
          <w:bCs/>
        </w:rPr>
      </w:pPr>
      <w:r>
        <w:t xml:space="preserve">W PGO WM 2030 określone zostały najważniejsze elementy systemu gospodarki odpadami komunalnymi w tym: cele i kierunki działań oraz wskazanie potrzeb inwestycyjnych województwa. </w:t>
      </w:r>
      <w:r w:rsidR="00AB4F3A">
        <w:t>Natomiast w</w:t>
      </w:r>
      <w:r>
        <w:t xml:space="preserve"> Planie inwestycyjnym dla województwa mazowieckiego wskazano niezbędną do wybudowania infrastrukturę w zakresie odpadów komunalnych, szacunkowy koszt</w:t>
      </w:r>
      <w:r w:rsidR="00AB4F3A">
        <w:t xml:space="preserve"> realizacji</w:t>
      </w:r>
      <w:r>
        <w:t xml:space="preserve"> inwestycji wraz z podaniem źródła ich finansowania oraz harmonogram realizacji planowanych przedsięwzięć</w:t>
      </w:r>
      <w:r w:rsidRPr="00012D9E">
        <w:rPr>
          <w:b/>
          <w:bCs/>
        </w:rPr>
        <w:t xml:space="preserve">. Uwzględnione </w:t>
      </w:r>
      <w:r w:rsidR="00E04753" w:rsidRPr="00E04753">
        <w:rPr>
          <w:b/>
          <w:bCs/>
        </w:rPr>
        <w:t xml:space="preserve">w uzgodnionym przez Ministra Klimatu i Środowiska Planie inwestycyjnym </w:t>
      </w:r>
      <w:r w:rsidRPr="00012D9E">
        <w:rPr>
          <w:b/>
          <w:bCs/>
        </w:rPr>
        <w:t>przedsięwzięcia mogą ubiegać się o dofinansowanie ze środków krajowych i Unii Europejskiej.</w:t>
      </w:r>
    </w:p>
    <w:p w14:paraId="31800787" w14:textId="01B3B58C" w:rsidR="00A47361" w:rsidRDefault="00012D9E" w:rsidP="00012D9E">
      <w:pPr/>
      <w:r>
        <w:t>Nadmieniam, że zgodnie z art. 4 ust.3 ustawy z dnia 13 września 1996 r. o utrzymaniu czystości i porządku w gminach (</w:t>
      </w:r>
      <w:r w:rsidR="00AB4F3A">
        <w:t xml:space="preserve">Dz.U. z </w:t>
      </w:r>
      <w:r w:rsidR="00E04753" w:rsidRPr="00E04753">
        <w:t>2024</w:t>
      </w:r>
      <w:r w:rsidR="00E04753">
        <w:t xml:space="preserve"> r. poz.</w:t>
      </w:r>
      <w:r w:rsidR="00E04753" w:rsidRPr="00E04753">
        <w:t>399</w:t>
      </w:r>
      <w:r w:rsidR="00E04753">
        <w:t>, z późn. zm.</w:t>
      </w:r>
      <w:r>
        <w:t xml:space="preserve">) rady gmin zobowiązane są dostosować regulaminy utrzymania czystości i porządku na swoim terenie do zapisów wojewódzkiego planu gospodarki odpadami w terminie </w:t>
      </w:r>
      <w:r w:rsidRPr="00012D9E">
        <w:rPr>
          <w:b/>
          <w:bCs/>
        </w:rPr>
        <w:t xml:space="preserve">6 miesięcy </w:t>
      </w:r>
      <w:r>
        <w:t>od dnia jego uchwalenia.</w:t>
      </w:r>
    </w:p>
    <w:p w14:paraId="5372BDF4" w14:textId="0D93AD21" w:rsidR="00A47361" w:rsidRDefault="00A47361" w:rsidP="001C5399">
      <w:pPr>
        <w:spacing w:before="360" w:after="0"/>
        <w:ind w:left="3969"/>
        <w:jc w:val="center"/>
      </w:pPr>
      <w:r>
        <w:t>Z poważaniem</w:t>
      </w:r>
      <w:r w:rsidR="00880577">
        <w:br/>
        <w:t xml:space="preserve">z up. </w:t>
      </w:r>
      <w:r w:rsidR="00012D9E">
        <w:t xml:space="preserve">Marszałka Województwa </w:t>
      </w:r>
      <w:r>
        <w:br/>
      </w:r>
      <w:r w:rsidR="00012D9E">
        <w:t>Dyrektor Departamentu Gospodarki Odpadami, Emisji i Pozwoleń Zintegrowanych</w:t>
      </w:r>
    </w:p>
    <w:p w14:paraId="103A7092" w14:textId="19C1E07C" w:rsidR="00A47361" w:rsidRPr="00C43AB2" w:rsidRDefault="00012D9E" w:rsidP="00FE7545">
      <w:pPr>
        <w:spacing w:before="480" w:after="0"/>
        <w:ind w:left="3969"/>
        <w:jc w:val="center"/>
        <w:rPr>
          <w:i/>
          <w:iCs/>
        </w:rPr>
      </w:pPr>
      <w:r>
        <w:rPr>
          <w:i/>
          <w:iCs/>
        </w:rPr>
        <w:t>Marcin Podgórski</w:t>
      </w:r>
    </w:p>
    <w:p w14:paraId="45073668" w14:textId="7016B12E" w:rsidR="00A47361" w:rsidRPr="001645A1" w:rsidRDefault="00913AF3" w:rsidP="002F00CD">
      <w:pPr>
        <w:spacing w:after="360"/>
        <w:ind w:left="3969"/>
        <w:jc w:val="center"/>
        <w:rPr>
          <w:sz w:val="19"/>
          <w:szCs w:val="19"/>
        </w:rPr>
      </w:pPr>
      <w:r w:rsidRPr="001645A1">
        <w:rPr>
          <w:sz w:val="19"/>
          <w:szCs w:val="19"/>
        </w:rPr>
        <w:t>p</w:t>
      </w:r>
      <w:r w:rsidR="00A47361" w:rsidRPr="001645A1">
        <w:rPr>
          <w:sz w:val="19"/>
          <w:szCs w:val="19"/>
        </w:rPr>
        <w:t>odpisano kwalifikowanym podpisem elektronicznym</w:t>
      </w:r>
    </w:p>
    <w:p w14:paraId="0658843F" w14:textId="77777777" w:rsidR="005842BF" w:rsidRDefault="005842BF" w:rsidP="005842BF">
      <w:pPr>
        <w:pStyle w:val="Nagwek2"/>
      </w:pPr>
      <w:r>
        <w:lastRenderedPageBreak/>
        <w:t xml:space="preserve">Osoba do </w:t>
      </w:r>
      <w:r w:rsidRPr="005842BF">
        <w:t>kontaktu</w:t>
      </w:r>
    </w:p>
    <w:p w14:paraId="37D97D61" w14:textId="2C3DFA78" w:rsidR="002D41AF" w:rsidRDefault="00AB4F3A" w:rsidP="002D41AF">
      <w:pPr/>
      <w:bookmarkStart w:id="1" w:name="_Hlk176759606"/>
      <w:r>
        <w:t>Iwona Jakubik</w:t>
      </w:r>
      <w:r w:rsidR="002D41AF">
        <w:t xml:space="preserve">, telefon: </w:t>
      </w:r>
      <w:r>
        <w:t>225 979 094</w:t>
      </w:r>
      <w:r w:rsidR="002D41AF">
        <w:t xml:space="preserve">, </w:t>
      </w:r>
      <w:hyperlink r:id="rId19" w:history="1">
        <w:r w:rsidRPr="008D0520">
          <w:rPr>
            <w:rStyle w:val="Hipercze"/>
          </w:rPr>
          <w:t>iwona.jakubik@mazovia.pl</w:t>
        </w:r>
      </w:hyperlink>
      <w:r w:rsidR="002D41AF" w:rsidRPr="00D85892">
        <w:t xml:space="preserve"> </w:t>
      </w:r>
    </w:p>
    <w:bookmarkEnd w:id="1"/>
    <w:sectPr w:rsidR="002D41AF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8959" w14:textId="77777777" w:rsidR="00695D9E" w:rsidRDefault="00695D9E" w:rsidP="006800E5">
      <w:pPr>
        <w:spacing w:after="0" w:line="240" w:lineRule="auto"/>
      </w:pPr>
      <w:r>
        <w:separator/>
      </w:r>
    </w:p>
  </w:endnote>
  <w:endnote w:type="continuationSeparator" w:id="0">
    <w:p w14:paraId="7389657B" w14:textId="77777777" w:rsidR="00695D9E" w:rsidRDefault="00695D9E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A9E611" w14:textId="224E3313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94088"/>
      <w:docPartObj>
        <w:docPartGallery w:val="Page Numbers (Bottom of Page)"/>
        <w:docPartUnique/>
      </w:docPartObj>
    </w:sdtPr>
    <w:sdtEndPr/>
    <w:sdtContent>
      <w:sdt>
        <w:sdtPr>
          <w:id w:val="-2099166300"/>
          <w:docPartObj>
            <w:docPartGallery w:val="Page Numbers (Top of Page)"/>
            <w:docPartUnique/>
          </w:docPartObj>
        </w:sdtPr>
        <w:sdtEndPr/>
        <w:sdtContent>
          <w:p w14:paraId="1E7DC59B" w14:textId="1A591C68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B4F4" w14:textId="77777777" w:rsidR="00695D9E" w:rsidRDefault="00695D9E" w:rsidP="006800E5">
      <w:pPr>
        <w:spacing w:after="0" w:line="240" w:lineRule="auto"/>
      </w:pPr>
      <w:r>
        <w:separator/>
      </w:r>
    </w:p>
  </w:footnote>
  <w:footnote w:type="continuationSeparator" w:id="0">
    <w:p w14:paraId="3847A241" w14:textId="77777777" w:rsidR="00695D9E" w:rsidRDefault="00695D9E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F57B" w14:textId="4C3A4E8B" w:rsidR="000C2D3A" w:rsidRDefault="000C2D3A" w:rsidP="00663437">
    <w:pPr>
      <w:pStyle w:val="Nagwek"/>
      <w:jc w:val="right"/>
    </w:pPr>
    <w:r>
      <w:rPr>
        <w:noProof/>
      </w:rPr>
      <w:drawing>
        <wp:inline distT="0" distB="0" distL="0" distR="0" wp14:anchorId="73E402AF" wp14:editId="0D47EBC3">
          <wp:extent cx="1747520" cy="384810"/>
          <wp:effectExtent l="0" t="0" r="0" b="0"/>
          <wp:docPr id="42291938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5851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29"/>
                  <a:stretch/>
                </pic:blipFill>
                <pic:spPr bwMode="auto">
                  <a:xfrm>
                    <a:off x="0" y="0"/>
                    <a:ext cx="1796543" cy="395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729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2"/>
  </w:num>
  <w:num w:numId="3" w16cid:durableId="86735219">
    <w:abstractNumId w:val="3"/>
  </w:num>
  <w:num w:numId="4" w16cid:durableId="1535457403">
    <w:abstractNumId w:val="4"/>
  </w:num>
  <w:num w:numId="5" w16cid:durableId="210521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2D9E"/>
    <w:rsid w:val="00034C04"/>
    <w:rsid w:val="00036908"/>
    <w:rsid w:val="000A046E"/>
    <w:rsid w:val="000B41F0"/>
    <w:rsid w:val="000C0272"/>
    <w:rsid w:val="000C2D3A"/>
    <w:rsid w:val="000E360C"/>
    <w:rsid w:val="001412C2"/>
    <w:rsid w:val="001645A1"/>
    <w:rsid w:val="001B4CDB"/>
    <w:rsid w:val="001C5399"/>
    <w:rsid w:val="001C5C52"/>
    <w:rsid w:val="001D6553"/>
    <w:rsid w:val="001E5673"/>
    <w:rsid w:val="00211C7A"/>
    <w:rsid w:val="00224294"/>
    <w:rsid w:val="00234206"/>
    <w:rsid w:val="00277905"/>
    <w:rsid w:val="002A418B"/>
    <w:rsid w:val="002C2E6C"/>
    <w:rsid w:val="002D41AF"/>
    <w:rsid w:val="002E5899"/>
    <w:rsid w:val="002F00CD"/>
    <w:rsid w:val="002F1680"/>
    <w:rsid w:val="0030375C"/>
    <w:rsid w:val="0031149D"/>
    <w:rsid w:val="003612F5"/>
    <w:rsid w:val="00376EB7"/>
    <w:rsid w:val="00386B86"/>
    <w:rsid w:val="00393FB4"/>
    <w:rsid w:val="003A1C41"/>
    <w:rsid w:val="003A59C7"/>
    <w:rsid w:val="003C3B42"/>
    <w:rsid w:val="003E47EC"/>
    <w:rsid w:val="003E6436"/>
    <w:rsid w:val="003F4E9D"/>
    <w:rsid w:val="00424C3F"/>
    <w:rsid w:val="00445DC0"/>
    <w:rsid w:val="0046625A"/>
    <w:rsid w:val="004B788C"/>
    <w:rsid w:val="004C2304"/>
    <w:rsid w:val="004E5105"/>
    <w:rsid w:val="004E54CE"/>
    <w:rsid w:val="004F19CD"/>
    <w:rsid w:val="00542D51"/>
    <w:rsid w:val="0055542C"/>
    <w:rsid w:val="005747CC"/>
    <w:rsid w:val="005842BF"/>
    <w:rsid w:val="005856A0"/>
    <w:rsid w:val="00590C2A"/>
    <w:rsid w:val="005A3D42"/>
    <w:rsid w:val="005F24B2"/>
    <w:rsid w:val="00604EC7"/>
    <w:rsid w:val="006455AB"/>
    <w:rsid w:val="00663437"/>
    <w:rsid w:val="00664E03"/>
    <w:rsid w:val="006800E5"/>
    <w:rsid w:val="00695D9E"/>
    <w:rsid w:val="00696C4B"/>
    <w:rsid w:val="006A1AE1"/>
    <w:rsid w:val="006B3EE2"/>
    <w:rsid w:val="006C2235"/>
    <w:rsid w:val="006C4681"/>
    <w:rsid w:val="006D392B"/>
    <w:rsid w:val="006D5A06"/>
    <w:rsid w:val="00707D8F"/>
    <w:rsid w:val="007771C2"/>
    <w:rsid w:val="00793894"/>
    <w:rsid w:val="007E70DA"/>
    <w:rsid w:val="00821BE4"/>
    <w:rsid w:val="00831299"/>
    <w:rsid w:val="008423A0"/>
    <w:rsid w:val="00880577"/>
    <w:rsid w:val="008A1AD5"/>
    <w:rsid w:val="008C04AE"/>
    <w:rsid w:val="00913AF3"/>
    <w:rsid w:val="00925118"/>
    <w:rsid w:val="0096148F"/>
    <w:rsid w:val="0096286E"/>
    <w:rsid w:val="00A1197F"/>
    <w:rsid w:val="00A215FD"/>
    <w:rsid w:val="00A46E18"/>
    <w:rsid w:val="00A47361"/>
    <w:rsid w:val="00A879DC"/>
    <w:rsid w:val="00A93152"/>
    <w:rsid w:val="00AA3D27"/>
    <w:rsid w:val="00AB4F3A"/>
    <w:rsid w:val="00AB7311"/>
    <w:rsid w:val="00AE6639"/>
    <w:rsid w:val="00B15E3F"/>
    <w:rsid w:val="00B60A5D"/>
    <w:rsid w:val="00B72A28"/>
    <w:rsid w:val="00B92119"/>
    <w:rsid w:val="00BB3991"/>
    <w:rsid w:val="00BC0FEB"/>
    <w:rsid w:val="00BC1575"/>
    <w:rsid w:val="00BC52E1"/>
    <w:rsid w:val="00C2189A"/>
    <w:rsid w:val="00C264FF"/>
    <w:rsid w:val="00C35151"/>
    <w:rsid w:val="00C43AB2"/>
    <w:rsid w:val="00C74EDF"/>
    <w:rsid w:val="00C85334"/>
    <w:rsid w:val="00CC118F"/>
    <w:rsid w:val="00D11562"/>
    <w:rsid w:val="00D11F8C"/>
    <w:rsid w:val="00D27533"/>
    <w:rsid w:val="00D43A2E"/>
    <w:rsid w:val="00DB7AA7"/>
    <w:rsid w:val="00E04753"/>
    <w:rsid w:val="00E41C49"/>
    <w:rsid w:val="00E70E68"/>
    <w:rsid w:val="00EB75D7"/>
    <w:rsid w:val="00EC420D"/>
    <w:rsid w:val="00EE0A34"/>
    <w:rsid w:val="00F04B01"/>
    <w:rsid w:val="00F50191"/>
    <w:rsid w:val="00F66192"/>
    <w:rsid w:val="00F71C22"/>
    <w:rsid w:val="00F74FA5"/>
    <w:rsid w:val="00FA7C89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1F99C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9A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D43A2E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D43A2E"/>
    <w:rPr>
      <w:sz w:val="20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1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399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  <w:style w:type="character" w:styleId="UyteHipercze">
    <w:name w:val="FollowedHyperlink"/>
    <w:basedOn w:val="Domylnaczcionkaakapitu"/>
    <w:uiPriority w:val="99"/>
    <w:semiHidden/>
    <w:unhideWhenUsed/>
    <w:rsid w:val="00012D9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.pl/web/e-doreczenia" TargetMode="External" Id="rId13" /><Relationship Type="http://schemas.openxmlformats.org/officeDocument/2006/relationships/hyperlink" Target="https://mazovia.pl/pl/bip/sejmik/uchwaly-sejmiku/rejestr-uchwal-sejmiku/uchwala-925-sejmiku-wojewodztwa-mazowieckiego-z-dnia-2025-02-25.html" TargetMode="Externa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ettings" Target="settings.xml" Id="rId7" /><Relationship Type="http://schemas.openxmlformats.org/officeDocument/2006/relationships/hyperlink" Target="https://epuap.gov.pl/wps/portal/strefa-klienta/katalog-spraw/opis-uslugi/skargi-wnioski-zapytania-do-urzedu/umwm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ospodarka.odpadami@mazovia.p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hyperlink" Target="mailto:iwona.jakubik@mazovia.pl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mazovia.pl/" TargetMode="External" Id="rId14" /><Relationship Type="http://schemas.openxmlformats.org/officeDocument/2006/relationships/theme" Target="theme/theme1.xml" Id="rId22" /><Relationship Type="http://schemas.openxmlformats.org/officeDocument/2006/relationships/image" Target="/word/media/f86edb60-f058-4c3e-ae4e-fe81d34af0b4.jpeg" Id="R03e33b423ca54f7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  <w:docPart>
      <w:docPartPr>
        <w:name w:val="C65EFD0DC1FB4C60923DEBAE857AA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C734C-C0AF-4DEA-847A-78A3EE03D31D}"/>
      </w:docPartPr>
      <w:docPartBody>
        <w:p w:rsidR="00046DCD" w:rsidRDefault="00F83D86">
          <w:r w:rsidRPr="009B0322">
            <w:rPr>
              <w:rStyle w:val="Tekstzastpczy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46DCD"/>
    <w:rsid w:val="000A0991"/>
    <w:rsid w:val="00220E79"/>
    <w:rsid w:val="002A418B"/>
    <w:rsid w:val="002D0512"/>
    <w:rsid w:val="0030375C"/>
    <w:rsid w:val="0031149D"/>
    <w:rsid w:val="003E6436"/>
    <w:rsid w:val="004252BC"/>
    <w:rsid w:val="005747CC"/>
    <w:rsid w:val="006A59FF"/>
    <w:rsid w:val="00747B2A"/>
    <w:rsid w:val="00831299"/>
    <w:rsid w:val="008B591A"/>
    <w:rsid w:val="008D2F2F"/>
    <w:rsid w:val="00910E59"/>
    <w:rsid w:val="0096148F"/>
    <w:rsid w:val="00A46E18"/>
    <w:rsid w:val="00A93152"/>
    <w:rsid w:val="00AE6639"/>
    <w:rsid w:val="00AF598C"/>
    <w:rsid w:val="00BE761C"/>
    <w:rsid w:val="00CA5F2A"/>
    <w:rsid w:val="00E11582"/>
    <w:rsid w:val="00E41FDA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7B2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ryna xmlns="97eadf09-ab17-4f8b-a84f-3ffa088db29f">Dostępność</Witryna>
    <Tematyka xmlns="97eadf09-ab17-4f8b-a84f-3ffa088db29f">
      <Value>Dostępność cyfrowa</Value>
      <Value>Wzory i formularze</Value>
    </Tematyka>
    <Przedmiot xmlns="97eadf09-ab17-4f8b-a84f-3ffa088db29f">
      <Value>eDOKweb</Value>
      <Value>Dostępność plików</Value>
    </Przedmiot>
    <Rodzaj xmlns="97eadf09-ab17-4f8b-a84f-3ffa088db29f">
      <Value>Blankiet</Value>
    </Rodzaj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B80D82372BF498BCDCCB54BAB0943" ma:contentTypeVersion="12" ma:contentTypeDescription="Utwórz nowy dokument." ma:contentTypeScope="" ma:versionID="bf277b4a137f49d78606aed047f69698">
  <xsd:schema xmlns:xsd="http://www.w3.org/2001/XMLSchema" xmlns:xs="http://www.w3.org/2001/XMLSchema" xmlns:p="http://schemas.microsoft.com/office/2006/metadata/properties" xmlns:ns2="97eadf09-ab17-4f8b-a84f-3ffa088db29f" xmlns:ns3="5351e36a-0c83-4413-bb30-264faf00a00e" targetNamespace="http://schemas.microsoft.com/office/2006/metadata/properties" ma:root="true" ma:fieldsID="33bfacedc403460ea3132978169c299e" ns2:_="" ns3:_="">
    <xsd:import namespace="97eadf09-ab17-4f8b-a84f-3ffa088db29f"/>
    <xsd:import namespace="5351e36a-0c83-4413-bb30-264faf00a00e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2:Tematyka" minOccurs="0"/>
                <xsd:element ref="ns3:MediaServiceMetadata" minOccurs="0"/>
                <xsd:element ref="ns3:MediaServiceFastMetadata" minOccurs="0"/>
                <xsd:element ref="ns2:Witryna" minOccurs="0"/>
                <xsd:element ref="ns2:Przedmiot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df09-ab17-4f8b-a84f-3ffa088db29f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internalName="Rodz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tualność"/>
                    <xsd:enumeration value="Arkusz oceny"/>
                    <xsd:enumeration value="Blankiet"/>
                    <xsd:enumeration value="Czcionka"/>
                    <xsd:enumeration value="Deklaracja"/>
                    <xsd:enumeration value="Ewidencja"/>
                    <xsd:enumeration value="Film"/>
                    <xsd:enumeration value="Folder"/>
                    <xsd:enumeration value="Formularz"/>
                    <xsd:enumeration value="Grafika"/>
                    <xsd:enumeration value="Harmonogram"/>
                    <xsd:enumeration value="Indeks"/>
                    <xsd:enumeration value="Informacja"/>
                    <xsd:enumeration value="Instrukcja"/>
                    <xsd:enumeration value="Karta"/>
                    <xsd:enumeration value="Karta pracy"/>
                    <xsd:enumeration value="Klauzula"/>
                    <xsd:enumeration value="Kodeks"/>
                    <xsd:enumeration value="Komunikat"/>
                    <xsd:enumeration value="Konwencja"/>
                    <xsd:enumeration value="Księga"/>
                    <xsd:enumeration value="Kwestionariusz"/>
                    <xsd:enumeration value="Lista"/>
                    <xsd:enumeration value="Logotyp"/>
                    <xsd:enumeration value="Metryczka"/>
                    <xsd:enumeration value="Obraz"/>
                    <xsd:enumeration value="Ocena"/>
                    <xsd:enumeration value="Oferta"/>
                    <xsd:enumeration value="Ogłoszenie"/>
                    <xsd:enumeration value="Opinia"/>
                    <xsd:enumeration value="Opinia prawna"/>
                    <xsd:enumeration value="Oświadczenie"/>
                    <xsd:enumeration value="Piktogram"/>
                    <xsd:enumeration value="Pismo"/>
                    <xsd:enumeration value="Plan"/>
                    <xsd:enumeration value="Podproces"/>
                    <xsd:enumeration value="Podręcznik"/>
                    <xsd:enumeration value="Polecenie"/>
                    <xsd:enumeration value="Polityka"/>
                    <xsd:enumeration value="Poradnik"/>
                    <xsd:enumeration value="Preliminarz"/>
                    <xsd:enumeration value="Prezentacja"/>
                    <xsd:enumeration value="Procedura"/>
                    <xsd:enumeration value="Proces"/>
                    <xsd:enumeration value="Program"/>
                    <xsd:enumeration value="Protokół"/>
                    <xsd:enumeration value="Przewodnik"/>
                    <xsd:enumeration value="Rachunek"/>
                    <xsd:enumeration value="Raport"/>
                    <xsd:enumeration value="Regulamin"/>
                    <xsd:enumeration value="Rejestr"/>
                    <xsd:enumeration value="Rozliczenie"/>
                    <xsd:enumeration value="Rozporządzenie"/>
                    <xsd:enumeration value="Schemat"/>
                    <xsd:enumeration value="Słownik"/>
                    <xsd:enumeration value="Spis"/>
                    <xsd:enumeration value="Sprawozdanie"/>
                    <xsd:enumeration value="Stanowisko"/>
                    <xsd:enumeration value="Strategia"/>
                    <xsd:enumeration value="Strona"/>
                    <xsd:enumeration value="Szablon"/>
                    <xsd:enumeration value="Tabele"/>
                    <xsd:enumeration value="Uchwała"/>
                    <xsd:enumeration value="Umowa"/>
                    <xsd:enumeration value="Warunki"/>
                    <xsd:enumeration value="Wniosek"/>
                    <xsd:enumeration value="Wyciąg"/>
                    <xsd:enumeration value="Wykaz"/>
                    <xsd:enumeration value="Wymagania"/>
                    <xsd:enumeration value="Wytyczne"/>
                    <xsd:enumeration value="Zakres czynności"/>
                    <xsd:enumeration value="Wzór"/>
                    <xsd:enumeration value="Zarządzenie"/>
                    <xsd:enumeration value="Zasady"/>
                    <xsd:enumeration value="Zawiadomienie"/>
                    <xsd:enumeration value="Zgłoszenie"/>
                  </xsd:restriction>
                </xsd:simpleType>
              </xsd:element>
            </xsd:sequence>
          </xsd:extension>
        </xsd:complexContent>
      </xsd:complexType>
    </xsd:element>
    <xsd:element name="Tematyka" ma:index="9" nillable="true" ma:displayName="Tematyka" ma:internalName="Tematyk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stępność cyfrowa"/>
                    <xsd:enumeration value="Instrukcje i poradniki"/>
                    <xsd:enumeration value="Przepisy zewnętrzne"/>
                    <xsd:enumeration value="Wzory i formularze"/>
                  </xsd:restriction>
                </xsd:simpleType>
              </xsd:element>
            </xsd:sequence>
          </xsd:extension>
        </xsd:complexContent>
      </xsd:complexType>
    </xsd:element>
    <xsd:element name="Witryna" ma:index="12" nillable="true" ma:displayName="Witryna" ma:default="Dostępność" ma:format="Dropdown" ma:internalName="Witryna">
      <xsd:simpleType>
        <xsd:restriction base="dms:Choice">
          <xsd:enumeration value="Dostępność"/>
        </xsd:restriction>
      </xsd:simpleType>
    </xsd:element>
    <xsd:element name="Przedmiot" ma:index="13" nillable="true" ma:displayName="Przedmiot" ma:internalName="Przedm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OKweb"/>
                    <xsd:enumeration value="Dostępność plików"/>
                    <xsd:enumeration value="Liderzy dostępności"/>
                    <xsd:enumeration value="Tabliczki informacyjn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1e36a-0c83-4413-bb30-264faf00a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3E441-F753-4AA7-B440-FCC76B845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DE8CF-5E89-4130-AEC7-62FEB3EE64D4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3.xml><?xml version="1.0" encoding="utf-8"?>
<ds:datastoreItem xmlns:ds="http://schemas.openxmlformats.org/officeDocument/2006/customXml" ds:itemID="{BA50BFE1-F961-40E7-B227-492E7A222D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2DB61-B853-4184-A444-4ACD8544F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adf09-ab17-4f8b-a84f-3ffa088db29f"/>
    <ds:schemaRef ds:uri="5351e36a-0c83-4413-bb30-264faf00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Urząd Marszałkowski Województwa Mazowieckiego w Warszawie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Uchwalenia przez Sejmik Województwa Mazowieckiego Planu gospodarki odpadami dla województwa mazowieckiego 2030</dc:title>
  <dc:subject/>
  <dc:creator>Daniel Potrapeluk</dc:creator>
  <cp:keywords/>
  <dc:description/>
  <cp:lastModifiedBy>Jakubik Iwona</cp:lastModifiedBy>
  <cp:revision>2</cp:revision>
  <cp:lastPrinted>2024-07-26T10:51:00Z</cp:lastPrinted>
  <dcterms:created xsi:type="dcterms:W3CDTF">2025-03-19T08:09:00Z</dcterms:created>
  <dcterms:modified xsi:type="dcterms:W3CDTF">2025-03-19T08:09:00Z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0x0101005E7B80D82372BF498BCDCCB54BAB0943</vt:lpwstr>
  </property>
</Properties>
</file>